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F4F789" w14:textId="77777777" w:rsidR="003D53D3" w:rsidRPr="003D53D3" w:rsidRDefault="003D53D3" w:rsidP="003D53D3">
      <w:pPr>
        <w:suppressAutoHyphens/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3D53D3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3BC92B4C" w14:textId="77777777" w:rsidR="003D53D3" w:rsidRPr="003D53D3" w:rsidRDefault="003D53D3" w:rsidP="003D53D3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3D53D3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2F8EC4FF" w14:textId="77777777" w:rsidR="003D53D3" w:rsidRPr="003D53D3" w:rsidRDefault="003D53D3" w:rsidP="003D53D3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3D53D3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132841EE" w14:textId="77777777" w:rsidR="003D53D3" w:rsidRPr="003D53D3" w:rsidRDefault="003D53D3" w:rsidP="003D53D3">
      <w:pPr>
        <w:suppressAutoHyphens/>
        <w:spacing w:after="0" w:line="240" w:lineRule="exact"/>
        <w:ind w:left="4956" w:firstLine="431"/>
        <w:jc w:val="both"/>
        <w:rPr>
          <w:rFonts w:ascii="Corbel" w:hAnsi="Corbel"/>
          <w:sz w:val="20"/>
          <w:szCs w:val="20"/>
          <w:lang w:eastAsia="ar-SA"/>
        </w:rPr>
      </w:pPr>
      <w:r w:rsidRPr="003D53D3">
        <w:rPr>
          <w:rFonts w:ascii="Corbel" w:hAnsi="Corbel"/>
          <w:i/>
          <w:sz w:val="20"/>
          <w:szCs w:val="20"/>
          <w:lang w:eastAsia="ar-SA"/>
        </w:rPr>
        <w:t>(skrajne daty</w:t>
      </w:r>
      <w:r w:rsidRPr="003D53D3">
        <w:rPr>
          <w:rFonts w:ascii="Corbel" w:hAnsi="Corbel"/>
          <w:sz w:val="20"/>
          <w:szCs w:val="20"/>
          <w:lang w:eastAsia="ar-SA"/>
        </w:rPr>
        <w:t>)</w:t>
      </w:r>
    </w:p>
    <w:p w14:paraId="63E13B16" w14:textId="77777777" w:rsidR="003D53D3" w:rsidRPr="003D53D3" w:rsidRDefault="003D53D3" w:rsidP="003D53D3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3D53D3">
        <w:rPr>
          <w:rFonts w:ascii="Corbel" w:hAnsi="Corbel"/>
          <w:sz w:val="20"/>
          <w:szCs w:val="20"/>
          <w:lang w:eastAsia="ar-SA"/>
        </w:rPr>
        <w:t>Rok akademicki 2025/2026</w:t>
      </w:r>
    </w:p>
    <w:p w14:paraId="672A6659" w14:textId="77777777" w:rsidR="00CC5E12" w:rsidRPr="000043E0" w:rsidRDefault="00CC5E12" w:rsidP="1158CAF0">
      <w:pPr>
        <w:spacing w:after="0" w:line="240" w:lineRule="auto"/>
        <w:rPr>
          <w:rFonts w:ascii="Corbel" w:eastAsia="Corbel" w:hAnsi="Corbel" w:cs="Corbel"/>
          <w:sz w:val="20"/>
          <w:szCs w:val="20"/>
        </w:rPr>
      </w:pPr>
    </w:p>
    <w:p w14:paraId="63422CF6" w14:textId="77777777" w:rsidR="00CC5E12" w:rsidRPr="000043E0" w:rsidRDefault="00CC5E12" w:rsidP="1158CAF0">
      <w:pPr>
        <w:pStyle w:val="Punktygwne"/>
        <w:numPr>
          <w:ilvl w:val="0"/>
          <w:numId w:val="17"/>
        </w:numPr>
        <w:spacing w:before="0" w:after="0"/>
        <w:rPr>
          <w:rFonts w:ascii="Corbel" w:eastAsia="Corbel" w:hAnsi="Corbel" w:cs="Corbel"/>
        </w:rPr>
      </w:pPr>
      <w:r w:rsidRPr="1158CAF0">
        <w:rPr>
          <w:rFonts w:ascii="Corbel" w:eastAsia="Corbel" w:hAnsi="Corbel" w:cs="Corbel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C5E12" w:rsidRPr="000043E0" w14:paraId="7A03A526" w14:textId="77777777" w:rsidTr="1158CAF0">
        <w:tc>
          <w:tcPr>
            <w:tcW w:w="2694" w:type="dxa"/>
            <w:vAlign w:val="center"/>
          </w:tcPr>
          <w:p w14:paraId="59701564" w14:textId="77777777" w:rsidR="00CC5E12" w:rsidRPr="000043E0" w:rsidRDefault="00CC5E12" w:rsidP="1158CAF0">
            <w:pPr>
              <w:pStyle w:val="Pytania"/>
              <w:jc w:val="left"/>
              <w:rPr>
                <w:rFonts w:ascii="Corbel" w:eastAsia="Corbel" w:hAnsi="Corbel" w:cs="Corbel"/>
                <w:sz w:val="22"/>
                <w:szCs w:val="22"/>
                <w:lang w:val="pl-PL"/>
              </w:rPr>
            </w:pPr>
            <w:r w:rsidRPr="1158CAF0">
              <w:rPr>
                <w:rFonts w:ascii="Corbel" w:eastAsia="Corbel" w:hAnsi="Corbel" w:cs="Corbel"/>
                <w:sz w:val="22"/>
                <w:szCs w:val="22"/>
                <w:lang w:val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7222026" w14:textId="77777777" w:rsidR="00CC5E12" w:rsidRPr="000043E0" w:rsidRDefault="00B16B92" w:rsidP="1158CAF0">
            <w:pPr>
              <w:pStyle w:val="Odpowiedzi"/>
              <w:rPr>
                <w:rFonts w:ascii="Corbel" w:eastAsia="Corbel" w:hAnsi="Corbel" w:cs="Corbel"/>
                <w:b w:val="0"/>
                <w:color w:val="auto"/>
                <w:sz w:val="22"/>
              </w:rPr>
            </w:pPr>
            <w:r w:rsidRPr="1158CAF0">
              <w:rPr>
                <w:rFonts w:ascii="Corbel" w:eastAsia="Corbel" w:hAnsi="Corbel" w:cs="Corbel"/>
                <w:b w:val="0"/>
                <w:color w:val="auto"/>
                <w:sz w:val="22"/>
              </w:rPr>
              <w:t xml:space="preserve">Podstawy prawa gospodarczego </w:t>
            </w:r>
          </w:p>
        </w:tc>
      </w:tr>
      <w:tr w:rsidR="00CC5E12" w:rsidRPr="000043E0" w14:paraId="3EE1DC5F" w14:textId="77777777" w:rsidTr="1158CAF0">
        <w:tc>
          <w:tcPr>
            <w:tcW w:w="2694" w:type="dxa"/>
            <w:vAlign w:val="center"/>
          </w:tcPr>
          <w:p w14:paraId="4CA29152" w14:textId="77777777" w:rsidR="00CC5E12" w:rsidRPr="000043E0" w:rsidRDefault="00CC5E12" w:rsidP="1158CAF0">
            <w:pPr>
              <w:pStyle w:val="Pytania"/>
              <w:jc w:val="left"/>
              <w:rPr>
                <w:rFonts w:ascii="Corbel" w:eastAsia="Corbel" w:hAnsi="Corbel" w:cs="Corbel"/>
                <w:sz w:val="22"/>
                <w:szCs w:val="22"/>
                <w:lang w:val="pl-PL"/>
              </w:rPr>
            </w:pPr>
            <w:r w:rsidRPr="1158CAF0">
              <w:rPr>
                <w:rFonts w:ascii="Corbel" w:eastAsia="Corbel" w:hAnsi="Corbel" w:cs="Corbel"/>
                <w:sz w:val="22"/>
                <w:szCs w:val="22"/>
                <w:lang w:val="pl-PL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4610A1DF" w14:textId="77777777" w:rsidR="00CC5E12" w:rsidRPr="000043E0" w:rsidRDefault="2694F445" w:rsidP="1158CAF0">
            <w:pPr>
              <w:pStyle w:val="Odpowiedzi"/>
              <w:rPr>
                <w:rFonts w:ascii="Corbel" w:eastAsia="Corbel" w:hAnsi="Corbel" w:cs="Corbel"/>
                <w:b w:val="0"/>
                <w:color w:val="auto"/>
                <w:sz w:val="22"/>
              </w:rPr>
            </w:pPr>
            <w:r w:rsidRPr="1158CAF0">
              <w:rPr>
                <w:rFonts w:ascii="Corbel" w:eastAsia="Corbel" w:hAnsi="Corbel" w:cs="Corbel"/>
                <w:b w:val="0"/>
                <w:color w:val="auto"/>
                <w:sz w:val="22"/>
              </w:rPr>
              <w:t>AS021</w:t>
            </w:r>
          </w:p>
        </w:tc>
      </w:tr>
      <w:tr w:rsidR="00CC5E12" w:rsidRPr="000043E0" w14:paraId="5C0172EC" w14:textId="77777777" w:rsidTr="1158CAF0">
        <w:tc>
          <w:tcPr>
            <w:tcW w:w="2694" w:type="dxa"/>
            <w:vAlign w:val="center"/>
          </w:tcPr>
          <w:p w14:paraId="249A5C16" w14:textId="77777777" w:rsidR="00CC5E12" w:rsidRPr="000043E0" w:rsidRDefault="00CC5E12" w:rsidP="1158CAF0">
            <w:pPr>
              <w:pStyle w:val="Pytania"/>
              <w:jc w:val="left"/>
              <w:rPr>
                <w:rFonts w:ascii="Corbel" w:eastAsia="Corbel" w:hAnsi="Corbel" w:cs="Corbel"/>
                <w:sz w:val="22"/>
                <w:szCs w:val="22"/>
                <w:lang w:val="pl-PL"/>
              </w:rPr>
            </w:pPr>
            <w:r w:rsidRPr="1158CAF0">
              <w:rPr>
                <w:rFonts w:ascii="Corbel" w:eastAsia="Corbel" w:hAnsi="Corbel" w:cs="Corbel"/>
                <w:sz w:val="22"/>
                <w:szCs w:val="22"/>
                <w:lang w:val="pl-PL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CC5E12" w:rsidRPr="000043E0" w:rsidRDefault="6E698A45" w:rsidP="1158CAF0">
            <w:pPr>
              <w:pStyle w:val="Odpowiedzi"/>
              <w:rPr>
                <w:rFonts w:ascii="Corbel" w:eastAsia="Corbel" w:hAnsi="Corbel" w:cs="Corbel"/>
                <w:b w:val="0"/>
                <w:color w:val="auto"/>
                <w:sz w:val="22"/>
              </w:rPr>
            </w:pPr>
            <w:r w:rsidRPr="1158CAF0">
              <w:rPr>
                <w:rFonts w:ascii="Corbel" w:eastAsia="Corbel" w:hAnsi="Corbel" w:cs="Corbel"/>
                <w:b w:val="0"/>
                <w:color w:val="auto"/>
                <w:sz w:val="22"/>
              </w:rPr>
              <w:t>Kolegium Nauk Społecznych</w:t>
            </w:r>
          </w:p>
        </w:tc>
      </w:tr>
      <w:tr w:rsidR="00CC5E12" w:rsidRPr="000043E0" w14:paraId="7B3F2A40" w14:textId="77777777" w:rsidTr="1158CAF0">
        <w:tc>
          <w:tcPr>
            <w:tcW w:w="2694" w:type="dxa"/>
            <w:vAlign w:val="center"/>
          </w:tcPr>
          <w:p w14:paraId="0A39E105" w14:textId="77777777" w:rsidR="00CC5E12" w:rsidRPr="000043E0" w:rsidRDefault="00CC5E12" w:rsidP="1158CAF0">
            <w:pPr>
              <w:pStyle w:val="Pytania"/>
              <w:jc w:val="left"/>
              <w:rPr>
                <w:rFonts w:ascii="Corbel" w:eastAsia="Corbel" w:hAnsi="Corbel" w:cs="Corbel"/>
                <w:sz w:val="22"/>
                <w:szCs w:val="22"/>
                <w:lang w:val="pl-PL"/>
              </w:rPr>
            </w:pPr>
            <w:r w:rsidRPr="1158CAF0">
              <w:rPr>
                <w:rFonts w:ascii="Corbel" w:eastAsia="Corbel" w:hAnsi="Corbel" w:cs="Corbel"/>
                <w:sz w:val="22"/>
                <w:szCs w:val="22"/>
                <w:lang w:val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0EE0277" w14:textId="37E6B56E" w:rsidR="00CC5E12" w:rsidRPr="000043E0" w:rsidRDefault="6E698A45" w:rsidP="1158CAF0">
            <w:pPr>
              <w:pStyle w:val="Odpowiedzi"/>
              <w:rPr>
                <w:rFonts w:ascii="Corbel" w:eastAsia="Corbel" w:hAnsi="Corbel" w:cs="Corbel"/>
                <w:b w:val="0"/>
                <w:color w:val="auto"/>
                <w:sz w:val="22"/>
              </w:rPr>
            </w:pPr>
            <w:r w:rsidRPr="1158CAF0">
              <w:rPr>
                <w:rFonts w:ascii="Corbel" w:eastAsia="Corbel" w:hAnsi="Corbel" w:cs="Corbel"/>
                <w:b w:val="0"/>
                <w:color w:val="auto"/>
                <w:sz w:val="22"/>
              </w:rPr>
              <w:t>Instytut Nauk Prawnych</w:t>
            </w:r>
            <w:r w:rsidR="3897466F" w:rsidRPr="1158CAF0">
              <w:rPr>
                <w:rFonts w:ascii="Corbel" w:eastAsia="Corbel" w:hAnsi="Corbel" w:cs="Corbel"/>
                <w:b w:val="0"/>
                <w:color w:val="auto"/>
                <w:sz w:val="22"/>
              </w:rPr>
              <w:t xml:space="preserve"> </w:t>
            </w:r>
            <w:r w:rsidRPr="1158CAF0">
              <w:rPr>
                <w:rFonts w:ascii="Corbel" w:eastAsia="Corbel" w:hAnsi="Corbel" w:cs="Corbel"/>
                <w:b w:val="0"/>
                <w:color w:val="auto"/>
                <w:sz w:val="22"/>
              </w:rPr>
              <w:t>/</w:t>
            </w:r>
            <w:r w:rsidR="52A31C67" w:rsidRPr="1158CAF0">
              <w:rPr>
                <w:rFonts w:ascii="Corbel" w:eastAsia="Corbel" w:hAnsi="Corbel" w:cs="Corbel"/>
                <w:b w:val="0"/>
                <w:color w:val="auto"/>
                <w:sz w:val="22"/>
              </w:rPr>
              <w:t xml:space="preserve"> </w:t>
            </w:r>
            <w:r w:rsidR="00B16B92" w:rsidRPr="1158CAF0">
              <w:rPr>
                <w:rFonts w:ascii="Corbel" w:eastAsia="Corbel" w:hAnsi="Corbel" w:cs="Corbel"/>
                <w:b w:val="0"/>
                <w:color w:val="auto"/>
                <w:sz w:val="22"/>
              </w:rPr>
              <w:t>Zakład Prawa Gospodarczego</w:t>
            </w:r>
          </w:p>
        </w:tc>
      </w:tr>
      <w:tr w:rsidR="00CC5E12" w:rsidRPr="000043E0" w14:paraId="4E59D465" w14:textId="77777777" w:rsidTr="1158CAF0">
        <w:tc>
          <w:tcPr>
            <w:tcW w:w="2694" w:type="dxa"/>
            <w:vAlign w:val="center"/>
          </w:tcPr>
          <w:p w14:paraId="4B835047" w14:textId="77777777" w:rsidR="00CC5E12" w:rsidRPr="000043E0" w:rsidRDefault="00CC5E12" w:rsidP="1158CAF0">
            <w:pPr>
              <w:pStyle w:val="Pytania"/>
              <w:jc w:val="left"/>
              <w:rPr>
                <w:rFonts w:ascii="Corbel" w:eastAsia="Corbel" w:hAnsi="Corbel" w:cs="Corbel"/>
                <w:sz w:val="22"/>
                <w:szCs w:val="22"/>
                <w:lang w:val="pl-PL"/>
              </w:rPr>
            </w:pPr>
            <w:r w:rsidRPr="1158CAF0">
              <w:rPr>
                <w:rFonts w:ascii="Corbel" w:eastAsia="Corbel" w:hAnsi="Corbel" w:cs="Corbel"/>
                <w:sz w:val="22"/>
                <w:szCs w:val="22"/>
                <w:lang w:val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C13AEF" w14:textId="77777777" w:rsidR="00CC5E12" w:rsidRPr="000043E0" w:rsidRDefault="64DC7F96" w:rsidP="1158CAF0">
            <w:pPr>
              <w:pStyle w:val="Odpowiedzi"/>
              <w:rPr>
                <w:rFonts w:ascii="Corbel" w:eastAsia="Corbel" w:hAnsi="Corbel" w:cs="Corbel"/>
                <w:b w:val="0"/>
                <w:color w:val="auto"/>
                <w:sz w:val="22"/>
              </w:rPr>
            </w:pPr>
            <w:r w:rsidRPr="1158CAF0">
              <w:rPr>
                <w:rFonts w:ascii="Corbel" w:eastAsia="Corbel" w:hAnsi="Corbel" w:cs="Corbel"/>
                <w:b w:val="0"/>
                <w:color w:val="auto"/>
                <w:sz w:val="22"/>
              </w:rPr>
              <w:t xml:space="preserve">Administracja </w:t>
            </w:r>
          </w:p>
        </w:tc>
      </w:tr>
      <w:tr w:rsidR="00CC5E12" w:rsidRPr="000043E0" w14:paraId="11529C0C" w14:textId="77777777" w:rsidTr="1158CAF0">
        <w:tc>
          <w:tcPr>
            <w:tcW w:w="2694" w:type="dxa"/>
            <w:vAlign w:val="center"/>
          </w:tcPr>
          <w:p w14:paraId="448A1CED" w14:textId="77777777" w:rsidR="00CC5E12" w:rsidRPr="000043E0" w:rsidRDefault="00CC5E12" w:rsidP="1158CAF0">
            <w:pPr>
              <w:pStyle w:val="Pytania"/>
              <w:jc w:val="left"/>
              <w:rPr>
                <w:rFonts w:ascii="Corbel" w:eastAsia="Corbel" w:hAnsi="Corbel" w:cs="Corbel"/>
                <w:sz w:val="22"/>
                <w:szCs w:val="22"/>
                <w:lang w:val="pl-PL"/>
              </w:rPr>
            </w:pPr>
            <w:r w:rsidRPr="1158CAF0">
              <w:rPr>
                <w:rFonts w:ascii="Corbel" w:eastAsia="Corbel" w:hAnsi="Corbel" w:cs="Corbel"/>
                <w:sz w:val="22"/>
                <w:szCs w:val="22"/>
                <w:lang w:val="pl-PL"/>
              </w:rPr>
              <w:t xml:space="preserve">Poziom </w:t>
            </w:r>
            <w:r w:rsidR="002A2D17" w:rsidRPr="1158CAF0">
              <w:rPr>
                <w:rFonts w:ascii="Corbel" w:eastAsia="Corbel" w:hAnsi="Corbel" w:cs="Corbel"/>
                <w:sz w:val="22"/>
                <w:szCs w:val="22"/>
                <w:lang w:val="pl-PL"/>
              </w:rPr>
              <w:t>studiów</w:t>
            </w:r>
          </w:p>
        </w:tc>
        <w:tc>
          <w:tcPr>
            <w:tcW w:w="7087" w:type="dxa"/>
            <w:vAlign w:val="center"/>
          </w:tcPr>
          <w:p w14:paraId="1C90E256" w14:textId="77777777" w:rsidR="00CC5E12" w:rsidRPr="000043E0" w:rsidRDefault="64DC7F96" w:rsidP="1158CAF0">
            <w:pPr>
              <w:pStyle w:val="Odpowiedzi"/>
              <w:rPr>
                <w:rFonts w:ascii="Corbel" w:eastAsia="Corbel" w:hAnsi="Corbel" w:cs="Corbel"/>
                <w:b w:val="0"/>
                <w:color w:val="auto"/>
                <w:sz w:val="22"/>
              </w:rPr>
            </w:pPr>
            <w:r w:rsidRPr="1158CAF0">
              <w:rPr>
                <w:rFonts w:ascii="Corbel" w:eastAsia="Corbel" w:hAnsi="Corbel" w:cs="Corbel"/>
                <w:b w:val="0"/>
                <w:color w:val="auto"/>
                <w:sz w:val="22"/>
              </w:rPr>
              <w:t>Studia I stopnia</w:t>
            </w:r>
          </w:p>
        </w:tc>
      </w:tr>
      <w:tr w:rsidR="00CC5E12" w:rsidRPr="000043E0" w14:paraId="020B26A7" w14:textId="77777777" w:rsidTr="1158CAF0">
        <w:tc>
          <w:tcPr>
            <w:tcW w:w="2694" w:type="dxa"/>
            <w:vAlign w:val="center"/>
          </w:tcPr>
          <w:p w14:paraId="04C0481C" w14:textId="77777777" w:rsidR="00CC5E12" w:rsidRPr="000043E0" w:rsidRDefault="00CC5E12" w:rsidP="1158CAF0">
            <w:pPr>
              <w:pStyle w:val="Pytania"/>
              <w:jc w:val="left"/>
              <w:rPr>
                <w:rFonts w:ascii="Corbel" w:eastAsia="Corbel" w:hAnsi="Corbel" w:cs="Corbel"/>
                <w:sz w:val="22"/>
                <w:szCs w:val="22"/>
                <w:lang w:val="pl-PL"/>
              </w:rPr>
            </w:pPr>
            <w:r w:rsidRPr="1158CAF0">
              <w:rPr>
                <w:rFonts w:ascii="Corbel" w:eastAsia="Corbel" w:hAnsi="Corbel" w:cs="Corbel"/>
                <w:sz w:val="22"/>
                <w:szCs w:val="22"/>
                <w:lang w:val="pl-PL"/>
              </w:rPr>
              <w:t>Profil</w:t>
            </w:r>
          </w:p>
        </w:tc>
        <w:tc>
          <w:tcPr>
            <w:tcW w:w="7087" w:type="dxa"/>
            <w:vAlign w:val="center"/>
          </w:tcPr>
          <w:p w14:paraId="4FFABF29" w14:textId="77777777" w:rsidR="00CC5E12" w:rsidRPr="000043E0" w:rsidRDefault="591F1963" w:rsidP="1158CAF0">
            <w:pPr>
              <w:pStyle w:val="Odpowiedzi"/>
              <w:rPr>
                <w:rFonts w:ascii="Corbel" w:eastAsia="Corbel" w:hAnsi="Corbel" w:cs="Corbel"/>
                <w:b w:val="0"/>
                <w:color w:val="auto"/>
                <w:sz w:val="22"/>
              </w:rPr>
            </w:pPr>
            <w:r w:rsidRPr="1158CAF0">
              <w:rPr>
                <w:rFonts w:ascii="Corbel" w:eastAsia="Corbel" w:hAnsi="Corbel" w:cs="Corbel"/>
                <w:b w:val="0"/>
                <w:color w:val="auto"/>
                <w:sz w:val="22"/>
              </w:rPr>
              <w:t>ogólnoakademicki</w:t>
            </w:r>
          </w:p>
        </w:tc>
      </w:tr>
      <w:tr w:rsidR="00CC5E12" w:rsidRPr="000043E0" w14:paraId="18E4151E" w14:textId="77777777" w:rsidTr="1158CAF0">
        <w:tc>
          <w:tcPr>
            <w:tcW w:w="2694" w:type="dxa"/>
            <w:vAlign w:val="center"/>
          </w:tcPr>
          <w:p w14:paraId="7C3992E0" w14:textId="77777777" w:rsidR="00CC5E12" w:rsidRPr="000043E0" w:rsidRDefault="00CC5E12" w:rsidP="1158CAF0">
            <w:pPr>
              <w:pStyle w:val="Pytania"/>
              <w:jc w:val="left"/>
              <w:rPr>
                <w:rFonts w:ascii="Corbel" w:eastAsia="Corbel" w:hAnsi="Corbel" w:cs="Corbel"/>
                <w:sz w:val="22"/>
                <w:szCs w:val="22"/>
                <w:lang w:val="pl-PL"/>
              </w:rPr>
            </w:pPr>
            <w:r w:rsidRPr="1158CAF0">
              <w:rPr>
                <w:rFonts w:ascii="Corbel" w:eastAsia="Corbel" w:hAnsi="Corbel" w:cs="Corbel"/>
                <w:sz w:val="22"/>
                <w:szCs w:val="22"/>
                <w:lang w:val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CF4A1ED" w14:textId="77777777" w:rsidR="00CC5E12" w:rsidRPr="000043E0" w:rsidRDefault="227D2AF3" w:rsidP="1158CAF0">
            <w:pPr>
              <w:pStyle w:val="Odpowiedzi"/>
              <w:rPr>
                <w:rFonts w:ascii="Corbel" w:eastAsia="Corbel" w:hAnsi="Corbel" w:cs="Corbel"/>
                <w:b w:val="0"/>
                <w:color w:val="auto"/>
                <w:sz w:val="22"/>
              </w:rPr>
            </w:pPr>
            <w:r w:rsidRPr="1158CAF0">
              <w:rPr>
                <w:rFonts w:ascii="Corbel" w:eastAsia="Corbel" w:hAnsi="Corbel" w:cs="Corbel"/>
                <w:b w:val="0"/>
                <w:color w:val="auto"/>
                <w:sz w:val="22"/>
              </w:rPr>
              <w:t>Niestacjonarne</w:t>
            </w:r>
          </w:p>
        </w:tc>
      </w:tr>
      <w:tr w:rsidR="00CC5E12" w:rsidRPr="000043E0" w14:paraId="4C0FC85C" w14:textId="77777777" w:rsidTr="1158CAF0">
        <w:tc>
          <w:tcPr>
            <w:tcW w:w="2694" w:type="dxa"/>
            <w:vAlign w:val="center"/>
          </w:tcPr>
          <w:p w14:paraId="393EE506" w14:textId="77777777" w:rsidR="00CC5E12" w:rsidRPr="000043E0" w:rsidRDefault="00CC5E12" w:rsidP="1158CAF0">
            <w:pPr>
              <w:pStyle w:val="Pytania"/>
              <w:jc w:val="left"/>
              <w:rPr>
                <w:rFonts w:ascii="Corbel" w:eastAsia="Corbel" w:hAnsi="Corbel" w:cs="Corbel"/>
                <w:sz w:val="22"/>
                <w:szCs w:val="22"/>
                <w:lang w:val="pl-PL"/>
              </w:rPr>
            </w:pPr>
            <w:r w:rsidRPr="1158CAF0">
              <w:rPr>
                <w:rFonts w:ascii="Corbel" w:eastAsia="Corbel" w:hAnsi="Corbel" w:cs="Corbel"/>
                <w:sz w:val="22"/>
                <w:szCs w:val="22"/>
                <w:lang w:val="pl-PL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14:paraId="36704B3A" w14:textId="77777777" w:rsidR="00CC5E12" w:rsidRPr="000043E0" w:rsidRDefault="004E695D" w:rsidP="1158CAF0">
            <w:pPr>
              <w:pStyle w:val="Odpowiedzi"/>
              <w:rPr>
                <w:rFonts w:ascii="Corbel" w:eastAsia="Corbel" w:hAnsi="Corbel" w:cs="Corbel"/>
                <w:b w:val="0"/>
                <w:color w:val="auto"/>
                <w:sz w:val="22"/>
              </w:rPr>
            </w:pPr>
            <w:r w:rsidRPr="1158CAF0">
              <w:rPr>
                <w:rFonts w:ascii="Corbel" w:eastAsia="Corbel" w:hAnsi="Corbel" w:cs="Corbel"/>
                <w:b w:val="0"/>
                <w:color w:val="auto"/>
                <w:sz w:val="22"/>
              </w:rPr>
              <w:t xml:space="preserve">Rok </w:t>
            </w:r>
            <w:r w:rsidR="00B16B92" w:rsidRPr="1158CAF0">
              <w:rPr>
                <w:rFonts w:ascii="Corbel" w:eastAsia="Corbel" w:hAnsi="Corbel" w:cs="Corbel"/>
                <w:b w:val="0"/>
                <w:color w:val="auto"/>
              </w:rPr>
              <w:t>II</w:t>
            </w:r>
            <w:r w:rsidRPr="1158CAF0">
              <w:rPr>
                <w:rFonts w:ascii="Corbel" w:eastAsia="Corbel" w:hAnsi="Corbel" w:cs="Corbel"/>
                <w:b w:val="0"/>
                <w:color w:val="auto"/>
                <w:sz w:val="22"/>
              </w:rPr>
              <w:t xml:space="preserve">, semestr </w:t>
            </w:r>
            <w:r w:rsidR="0A52362F" w:rsidRPr="1158CAF0">
              <w:rPr>
                <w:rFonts w:ascii="Corbel" w:eastAsia="Corbel" w:hAnsi="Corbel" w:cs="Corbel"/>
                <w:b w:val="0"/>
                <w:color w:val="auto"/>
                <w:sz w:val="22"/>
              </w:rPr>
              <w:t>I</w:t>
            </w:r>
            <w:r w:rsidR="00B16B92" w:rsidRPr="1158CAF0">
              <w:rPr>
                <w:rFonts w:ascii="Corbel" w:eastAsia="Corbel" w:hAnsi="Corbel" w:cs="Corbel"/>
                <w:b w:val="0"/>
                <w:color w:val="auto"/>
                <w:sz w:val="22"/>
              </w:rPr>
              <w:t>V</w:t>
            </w:r>
          </w:p>
        </w:tc>
      </w:tr>
      <w:tr w:rsidR="00CC5E12" w:rsidRPr="000043E0" w14:paraId="037DCC82" w14:textId="77777777" w:rsidTr="1158CAF0">
        <w:tc>
          <w:tcPr>
            <w:tcW w:w="2694" w:type="dxa"/>
            <w:vAlign w:val="center"/>
          </w:tcPr>
          <w:p w14:paraId="5863A118" w14:textId="77777777" w:rsidR="00CC5E12" w:rsidRPr="000043E0" w:rsidRDefault="00CC5E12" w:rsidP="1158CAF0">
            <w:pPr>
              <w:pStyle w:val="Pytania"/>
              <w:jc w:val="left"/>
              <w:rPr>
                <w:rFonts w:ascii="Corbel" w:eastAsia="Corbel" w:hAnsi="Corbel" w:cs="Corbel"/>
                <w:sz w:val="22"/>
                <w:szCs w:val="22"/>
                <w:lang w:val="pl-PL"/>
              </w:rPr>
            </w:pPr>
            <w:r w:rsidRPr="1158CAF0">
              <w:rPr>
                <w:rFonts w:ascii="Corbel" w:eastAsia="Corbel" w:hAnsi="Corbel" w:cs="Corbel"/>
                <w:sz w:val="22"/>
                <w:szCs w:val="22"/>
                <w:lang w:val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5C3E106" w14:textId="77777777" w:rsidR="00CC5E12" w:rsidRPr="000043E0" w:rsidRDefault="71CE370A" w:rsidP="1158CAF0">
            <w:pPr>
              <w:pStyle w:val="Odpowiedzi"/>
              <w:rPr>
                <w:rFonts w:ascii="Corbel" w:eastAsia="Corbel" w:hAnsi="Corbel" w:cs="Corbel"/>
                <w:b w:val="0"/>
                <w:color w:val="auto"/>
                <w:sz w:val="22"/>
              </w:rPr>
            </w:pPr>
            <w:r w:rsidRPr="1158CAF0">
              <w:rPr>
                <w:rFonts w:ascii="Corbel" w:eastAsia="Corbel" w:hAnsi="Corbel" w:cs="Corbel"/>
                <w:b w:val="0"/>
                <w:color w:val="auto"/>
                <w:sz w:val="22"/>
              </w:rPr>
              <w:t xml:space="preserve">Obowiązkowy </w:t>
            </w:r>
          </w:p>
        </w:tc>
      </w:tr>
      <w:tr w:rsidR="002A2D17" w:rsidRPr="000043E0" w14:paraId="506212C4" w14:textId="77777777" w:rsidTr="1158CAF0">
        <w:tc>
          <w:tcPr>
            <w:tcW w:w="2694" w:type="dxa"/>
            <w:vAlign w:val="center"/>
          </w:tcPr>
          <w:p w14:paraId="2BF0EF57" w14:textId="77777777" w:rsidR="002A2D17" w:rsidRPr="000043E0" w:rsidRDefault="002A2D17" w:rsidP="1158CAF0">
            <w:pPr>
              <w:pStyle w:val="Pytania"/>
              <w:jc w:val="left"/>
              <w:rPr>
                <w:rFonts w:ascii="Corbel" w:eastAsia="Corbel" w:hAnsi="Corbel" w:cs="Corbel"/>
                <w:sz w:val="22"/>
                <w:szCs w:val="22"/>
                <w:lang w:val="pl-PL"/>
              </w:rPr>
            </w:pPr>
            <w:r w:rsidRPr="1158CAF0">
              <w:rPr>
                <w:rFonts w:ascii="Corbel" w:eastAsia="Corbel" w:hAnsi="Corbel" w:cs="Corbel"/>
                <w:sz w:val="22"/>
                <w:szCs w:val="22"/>
                <w:lang w:val="pl-PL"/>
              </w:rPr>
              <w:t>Język przedmiotu</w:t>
            </w:r>
          </w:p>
        </w:tc>
        <w:tc>
          <w:tcPr>
            <w:tcW w:w="7087" w:type="dxa"/>
            <w:vAlign w:val="center"/>
          </w:tcPr>
          <w:p w14:paraId="205A1F16" w14:textId="77777777" w:rsidR="002A2D17" w:rsidRPr="000043E0" w:rsidRDefault="002A2D17" w:rsidP="1158CAF0">
            <w:pPr>
              <w:pStyle w:val="Odpowiedzi"/>
              <w:rPr>
                <w:rFonts w:ascii="Corbel" w:eastAsia="Corbel" w:hAnsi="Corbel" w:cs="Corbel"/>
                <w:b w:val="0"/>
                <w:color w:val="auto"/>
                <w:sz w:val="22"/>
              </w:rPr>
            </w:pPr>
            <w:r w:rsidRPr="1158CAF0">
              <w:rPr>
                <w:rFonts w:ascii="Corbel" w:eastAsia="Corbel" w:hAnsi="Corbel" w:cs="Corbel"/>
                <w:b w:val="0"/>
                <w:color w:val="auto"/>
                <w:sz w:val="22"/>
              </w:rPr>
              <w:t>polski</w:t>
            </w:r>
          </w:p>
        </w:tc>
      </w:tr>
      <w:tr w:rsidR="00CC5E12" w:rsidRPr="003D53D3" w14:paraId="39D86341" w14:textId="77777777" w:rsidTr="1158CAF0">
        <w:tc>
          <w:tcPr>
            <w:tcW w:w="2694" w:type="dxa"/>
            <w:vAlign w:val="center"/>
          </w:tcPr>
          <w:p w14:paraId="69C2AF6E" w14:textId="77777777" w:rsidR="00CC5E12" w:rsidRPr="000043E0" w:rsidRDefault="00CC5E12" w:rsidP="1158CAF0">
            <w:pPr>
              <w:pStyle w:val="Pytania"/>
              <w:jc w:val="left"/>
              <w:rPr>
                <w:rFonts w:ascii="Corbel" w:eastAsia="Corbel" w:hAnsi="Corbel" w:cs="Corbel"/>
                <w:sz w:val="22"/>
                <w:szCs w:val="22"/>
                <w:lang w:val="pl-PL"/>
              </w:rPr>
            </w:pPr>
            <w:r w:rsidRPr="1158CAF0">
              <w:rPr>
                <w:rFonts w:ascii="Corbel" w:eastAsia="Corbel" w:hAnsi="Corbel" w:cs="Corbel"/>
                <w:sz w:val="22"/>
                <w:szCs w:val="22"/>
                <w:lang w:val="pl-PL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48BE3C4" w14:textId="77777777" w:rsidR="00CC5E12" w:rsidRPr="000043E0" w:rsidRDefault="22D81BB4" w:rsidP="1158CAF0">
            <w:pPr>
              <w:pStyle w:val="Odpowiedzi"/>
              <w:rPr>
                <w:rFonts w:ascii="Corbel" w:eastAsia="Corbel" w:hAnsi="Corbel" w:cs="Corbel"/>
                <w:b w:val="0"/>
                <w:color w:val="auto"/>
                <w:sz w:val="22"/>
                <w:lang w:val="en-US"/>
              </w:rPr>
            </w:pPr>
            <w:proofErr w:type="spellStart"/>
            <w:r w:rsidRPr="1158CAF0">
              <w:rPr>
                <w:rFonts w:ascii="Corbel" w:eastAsia="Corbel" w:hAnsi="Corbel" w:cs="Corbel"/>
                <w:b w:val="0"/>
                <w:color w:val="auto"/>
                <w:sz w:val="22"/>
                <w:lang w:val="en-US"/>
              </w:rPr>
              <w:t>dr</w:t>
            </w:r>
            <w:proofErr w:type="spellEnd"/>
            <w:r w:rsidRPr="1158CAF0">
              <w:rPr>
                <w:rFonts w:ascii="Corbel" w:eastAsia="Corbel" w:hAnsi="Corbel" w:cs="Corbel"/>
                <w:b w:val="0"/>
                <w:color w:val="auto"/>
                <w:sz w:val="22"/>
                <w:lang w:val="en-US"/>
              </w:rPr>
              <w:t xml:space="preserve"> hab. Jan Olszewski, prof. UR</w:t>
            </w:r>
          </w:p>
        </w:tc>
      </w:tr>
      <w:tr w:rsidR="00CC5E12" w:rsidRPr="00D73C06" w14:paraId="1CFF3E5C" w14:textId="77777777" w:rsidTr="1158CAF0">
        <w:tc>
          <w:tcPr>
            <w:tcW w:w="2694" w:type="dxa"/>
            <w:vAlign w:val="center"/>
          </w:tcPr>
          <w:p w14:paraId="471FE442" w14:textId="77777777" w:rsidR="00CC5E12" w:rsidRPr="000043E0" w:rsidRDefault="00CC5E12" w:rsidP="1158CAF0">
            <w:pPr>
              <w:pStyle w:val="Pytania"/>
              <w:jc w:val="left"/>
              <w:rPr>
                <w:rFonts w:ascii="Corbel" w:eastAsia="Corbel" w:hAnsi="Corbel" w:cs="Corbel"/>
                <w:sz w:val="22"/>
                <w:szCs w:val="22"/>
                <w:lang w:val="pl-PL"/>
              </w:rPr>
            </w:pPr>
            <w:r w:rsidRPr="1158CAF0">
              <w:rPr>
                <w:rFonts w:ascii="Corbel" w:eastAsia="Corbel" w:hAnsi="Corbel" w:cs="Corbel"/>
                <w:sz w:val="22"/>
                <w:szCs w:val="22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023921D" w14:textId="3D46940C" w:rsidR="00CC5E12" w:rsidRPr="00D73C06" w:rsidRDefault="70BBABF4" w:rsidP="1158CAF0">
            <w:pPr>
              <w:pStyle w:val="Odpowiedzi"/>
              <w:rPr>
                <w:rFonts w:ascii="Corbel" w:eastAsia="Corbel" w:hAnsi="Corbel" w:cs="Corbel"/>
                <w:b w:val="0"/>
                <w:color w:val="auto"/>
                <w:sz w:val="22"/>
              </w:rPr>
            </w:pPr>
            <w:r w:rsidRPr="1158CAF0">
              <w:rPr>
                <w:rFonts w:ascii="Corbel" w:eastAsia="Corbel" w:hAnsi="Corbel" w:cs="Corbel"/>
                <w:b w:val="0"/>
                <w:color w:val="auto"/>
                <w:sz w:val="22"/>
              </w:rPr>
              <w:t xml:space="preserve">Wykład: </w:t>
            </w:r>
            <w:r w:rsidR="2831B1A9" w:rsidRPr="1158CAF0">
              <w:rPr>
                <w:rFonts w:ascii="Corbel" w:eastAsia="Corbel" w:hAnsi="Corbel" w:cs="Corbel"/>
                <w:b w:val="0"/>
                <w:color w:val="auto"/>
                <w:sz w:val="22"/>
              </w:rPr>
              <w:t>d</w:t>
            </w:r>
            <w:r w:rsidR="108CF0EB" w:rsidRPr="1158CAF0">
              <w:rPr>
                <w:rFonts w:ascii="Corbel" w:eastAsia="Corbel" w:hAnsi="Corbel" w:cs="Corbel"/>
                <w:b w:val="0"/>
                <w:color w:val="auto"/>
                <w:sz w:val="22"/>
              </w:rPr>
              <w:t>r hab. Jan Olszewski, prof. UR</w:t>
            </w:r>
            <w:r w:rsidR="2694F445" w:rsidRPr="1158CAF0">
              <w:rPr>
                <w:rFonts w:ascii="Corbel" w:eastAsia="Corbel" w:hAnsi="Corbel" w:cs="Corbel"/>
                <w:b w:val="0"/>
                <w:color w:val="auto"/>
                <w:sz w:val="22"/>
              </w:rPr>
              <w:t xml:space="preserve">; </w:t>
            </w:r>
          </w:p>
          <w:p w14:paraId="6A164C57" w14:textId="3B5EF774" w:rsidR="00CC5E12" w:rsidRPr="00D73C06" w:rsidRDefault="2694F445" w:rsidP="1158CAF0">
            <w:pPr>
              <w:pStyle w:val="Odpowiedzi"/>
              <w:rPr>
                <w:rFonts w:ascii="Corbel" w:eastAsia="Corbel" w:hAnsi="Corbel" w:cs="Corbel"/>
                <w:b w:val="0"/>
                <w:color w:val="auto"/>
                <w:sz w:val="22"/>
              </w:rPr>
            </w:pPr>
            <w:r w:rsidRPr="1158CAF0">
              <w:rPr>
                <w:rFonts w:ascii="Corbel" w:eastAsia="Corbel" w:hAnsi="Corbel" w:cs="Corbel"/>
                <w:b w:val="0"/>
                <w:color w:val="auto"/>
                <w:sz w:val="22"/>
              </w:rPr>
              <w:t xml:space="preserve">ćwiczenia: dr Rajmund Stapiński, dr Oskar </w:t>
            </w:r>
            <w:proofErr w:type="spellStart"/>
            <w:r w:rsidRPr="1158CAF0">
              <w:rPr>
                <w:rFonts w:ascii="Corbel" w:eastAsia="Corbel" w:hAnsi="Corbel" w:cs="Corbel"/>
                <w:b w:val="0"/>
                <w:color w:val="auto"/>
                <w:sz w:val="22"/>
              </w:rPr>
              <w:t>Bróż</w:t>
            </w:r>
            <w:proofErr w:type="spellEnd"/>
          </w:p>
        </w:tc>
      </w:tr>
    </w:tbl>
    <w:p w14:paraId="3E386DEB" w14:textId="45C2B715" w:rsidR="00CC5E12" w:rsidRPr="002A2D17" w:rsidRDefault="00CC5E12" w:rsidP="1158CAF0">
      <w:pPr>
        <w:pStyle w:val="Podpunkty"/>
        <w:spacing w:beforeAutospacing="1" w:afterAutospacing="1"/>
        <w:ind w:left="0"/>
        <w:rPr>
          <w:rFonts w:ascii="Corbel" w:eastAsia="Corbel" w:hAnsi="Corbel" w:cs="Corbel"/>
          <w:lang w:val="pl-PL"/>
        </w:rPr>
      </w:pPr>
      <w:r w:rsidRPr="1158CAF0">
        <w:rPr>
          <w:rFonts w:ascii="Corbel" w:eastAsia="Corbel" w:hAnsi="Corbel" w:cs="Corbel"/>
        </w:rPr>
        <w:t xml:space="preserve">* </w:t>
      </w:r>
      <w:r w:rsidRPr="1158CAF0">
        <w:rPr>
          <w:rFonts w:ascii="Corbel" w:eastAsia="Corbel" w:hAnsi="Corbel" w:cs="Corbel"/>
          <w:i/>
          <w:iCs/>
        </w:rPr>
        <w:t xml:space="preserve">- </w:t>
      </w:r>
      <w:r w:rsidR="6FA4ECF6" w:rsidRPr="1158CAF0">
        <w:rPr>
          <w:rFonts w:ascii="Corbel" w:eastAsia="Corbel" w:hAnsi="Corbel" w:cs="Corbel"/>
          <w:b w:val="0"/>
          <w:i/>
          <w:iCs/>
          <w:color w:val="000000" w:themeColor="text1"/>
          <w:sz w:val="24"/>
          <w:szCs w:val="24"/>
          <w:lang w:val="pl-PL"/>
        </w:rPr>
        <w:t>opcjonalni</w:t>
      </w:r>
      <w:r w:rsidR="6FA4ECF6" w:rsidRPr="1158CAF0">
        <w:rPr>
          <w:rFonts w:ascii="Corbel" w:eastAsia="Corbel" w:hAnsi="Corbel" w:cs="Corbel"/>
          <w:b w:val="0"/>
          <w:color w:val="000000" w:themeColor="text1"/>
          <w:sz w:val="24"/>
          <w:szCs w:val="24"/>
          <w:lang w:val="pl-PL"/>
        </w:rPr>
        <w:t>e,</w:t>
      </w:r>
      <w:r w:rsidR="6FA4ECF6" w:rsidRPr="1158CAF0">
        <w:rPr>
          <w:rFonts w:ascii="Corbel" w:eastAsia="Corbel" w:hAnsi="Corbel" w:cs="Corbel"/>
          <w:bCs/>
          <w:i/>
          <w:iCs/>
          <w:color w:val="000000" w:themeColor="text1"/>
          <w:sz w:val="24"/>
          <w:szCs w:val="24"/>
          <w:lang w:val="pl-PL"/>
        </w:rPr>
        <w:t xml:space="preserve"> </w:t>
      </w:r>
      <w:r w:rsidR="6FA4ECF6" w:rsidRPr="1158CAF0">
        <w:rPr>
          <w:rFonts w:ascii="Corbel" w:eastAsia="Corbel" w:hAnsi="Corbel" w:cs="Corbel"/>
          <w:b w:val="0"/>
          <w:i/>
          <w:iCs/>
          <w:color w:val="000000" w:themeColor="text1"/>
          <w:sz w:val="24"/>
          <w:szCs w:val="24"/>
          <w:lang w:val="pl-PL"/>
        </w:rPr>
        <w:t>zgodnie z ustaleniami w Jednostce</w:t>
      </w:r>
    </w:p>
    <w:p w14:paraId="517ED1D1" w14:textId="77777777" w:rsidR="00CC5E12" w:rsidRDefault="00CC5E12" w:rsidP="1158CAF0">
      <w:pPr>
        <w:pStyle w:val="Podpunkty"/>
        <w:ind w:left="0"/>
        <w:rPr>
          <w:rFonts w:ascii="Corbel" w:eastAsia="Corbel" w:hAnsi="Corbel" w:cs="Corbel"/>
        </w:rPr>
      </w:pPr>
      <w:r w:rsidRPr="1158CAF0">
        <w:rPr>
          <w:rFonts w:ascii="Corbel" w:eastAsia="Corbel" w:hAnsi="Corbel" w:cs="Corbel"/>
        </w:rPr>
        <w:t>1.</w:t>
      </w:r>
      <w:r w:rsidR="002A2D17" w:rsidRPr="1158CAF0">
        <w:rPr>
          <w:rFonts w:ascii="Corbel" w:eastAsia="Corbel" w:hAnsi="Corbel" w:cs="Corbel"/>
          <w:lang w:val="pl-PL"/>
        </w:rPr>
        <w:t>1</w:t>
      </w:r>
      <w:r w:rsidRPr="1158CAF0">
        <w:rPr>
          <w:rFonts w:ascii="Corbel" w:eastAsia="Corbel" w:hAnsi="Corbel" w:cs="Corbel"/>
        </w:rPr>
        <w:t>.Formy zajęć dydaktycznych, wymiar godzin i punktów ECTS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0"/>
        <w:gridCol w:w="870"/>
        <w:gridCol w:w="694"/>
        <w:gridCol w:w="915"/>
        <w:gridCol w:w="708"/>
        <w:gridCol w:w="804"/>
        <w:gridCol w:w="711"/>
        <w:gridCol w:w="923"/>
        <w:gridCol w:w="1139"/>
        <w:gridCol w:w="1384"/>
      </w:tblGrid>
      <w:tr w:rsidR="00A47D07" w:rsidRPr="009C54AE" w14:paraId="4A00F406" w14:textId="77777777" w:rsidTr="330A2E93"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A47D07" w:rsidRDefault="0BC04089" w:rsidP="1158CAF0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1158CAF0">
              <w:rPr>
                <w:rFonts w:ascii="Corbel" w:eastAsia="Corbel" w:hAnsi="Corbel" w:cs="Corbel"/>
              </w:rPr>
              <w:t>Semestr</w:t>
            </w:r>
          </w:p>
          <w:p w14:paraId="64C63F33" w14:textId="77777777" w:rsidR="00A47D07" w:rsidRPr="009C54AE" w:rsidRDefault="0BC04089" w:rsidP="1158CAF0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1158CAF0">
              <w:rPr>
                <w:rFonts w:ascii="Corbel" w:eastAsia="Corbel" w:hAnsi="Corbel" w:cs="Corbel"/>
              </w:rPr>
              <w:t>(nr)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A47D07" w:rsidRPr="009C54AE" w:rsidRDefault="0BC04089" w:rsidP="1158CAF0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proofErr w:type="spellStart"/>
            <w:r w:rsidRPr="1158CAF0">
              <w:rPr>
                <w:rFonts w:ascii="Corbel" w:eastAsia="Corbel" w:hAnsi="Corbel" w:cs="Corbel"/>
              </w:rPr>
              <w:t>Wykł</w:t>
            </w:r>
            <w:proofErr w:type="spellEnd"/>
            <w:r w:rsidRPr="1158CAF0">
              <w:rPr>
                <w:rFonts w:ascii="Corbel" w:eastAsia="Corbel" w:hAnsi="Corbel" w:cs="Corbel"/>
              </w:rPr>
              <w:t>.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A47D07" w:rsidRPr="009C54AE" w:rsidRDefault="0BC04089" w:rsidP="1158CAF0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1158CAF0">
              <w:rPr>
                <w:rFonts w:ascii="Corbel" w:eastAsia="Corbel" w:hAnsi="Corbel" w:cs="Corbel"/>
              </w:rPr>
              <w:t>Ćw.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A47D07" w:rsidRPr="009C54AE" w:rsidRDefault="0BC04089" w:rsidP="1158CAF0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proofErr w:type="spellStart"/>
            <w:r w:rsidRPr="1158CAF0">
              <w:rPr>
                <w:rFonts w:ascii="Corbel" w:eastAsia="Corbel" w:hAnsi="Corbel" w:cs="Corbel"/>
              </w:rPr>
              <w:t>Konw</w:t>
            </w:r>
            <w:proofErr w:type="spellEnd"/>
            <w:r w:rsidRPr="1158CAF0">
              <w:rPr>
                <w:rFonts w:ascii="Corbel" w:eastAsia="Corbel" w:hAnsi="Corbel" w:cs="Corbel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A47D07" w:rsidRPr="009C54AE" w:rsidRDefault="0BC04089" w:rsidP="1158CAF0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1158CAF0">
              <w:rPr>
                <w:rFonts w:ascii="Corbel" w:eastAsia="Corbel" w:hAnsi="Corbel" w:cs="Corbel"/>
              </w:rPr>
              <w:t>Lab.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A47D07" w:rsidRPr="009C54AE" w:rsidRDefault="0BC04089" w:rsidP="1158CAF0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proofErr w:type="spellStart"/>
            <w:r w:rsidRPr="1158CAF0">
              <w:rPr>
                <w:rFonts w:ascii="Corbel" w:eastAsia="Corbel" w:hAnsi="Corbel" w:cs="Corbel"/>
              </w:rPr>
              <w:t>Sem</w:t>
            </w:r>
            <w:proofErr w:type="spellEnd"/>
            <w:r w:rsidRPr="1158CAF0">
              <w:rPr>
                <w:rFonts w:ascii="Corbel" w:eastAsia="Corbel" w:hAnsi="Corbel" w:cs="Corbel"/>
              </w:rPr>
              <w:t>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A47D07" w:rsidRPr="009C54AE" w:rsidRDefault="0BC04089" w:rsidP="1158CAF0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1158CAF0">
              <w:rPr>
                <w:rFonts w:ascii="Corbel" w:eastAsia="Corbel" w:hAnsi="Corbel" w:cs="Corbel"/>
              </w:rPr>
              <w:t>ZP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A47D07" w:rsidRPr="009C54AE" w:rsidRDefault="0BC04089" w:rsidP="1158CAF0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proofErr w:type="spellStart"/>
            <w:r w:rsidRPr="1158CAF0">
              <w:rPr>
                <w:rFonts w:ascii="Corbel" w:eastAsia="Corbel" w:hAnsi="Corbel" w:cs="Corbel"/>
              </w:rPr>
              <w:t>Prakt</w:t>
            </w:r>
            <w:proofErr w:type="spellEnd"/>
            <w:r w:rsidRPr="1158CAF0">
              <w:rPr>
                <w:rFonts w:ascii="Corbel" w:eastAsia="Corbel" w:hAnsi="Corbel" w:cs="Corbel"/>
              </w:rPr>
              <w:t>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A47D07" w:rsidRPr="009C54AE" w:rsidRDefault="0BC04089" w:rsidP="1158CAF0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1158CAF0">
              <w:rPr>
                <w:rFonts w:ascii="Corbel" w:eastAsia="Corbel" w:hAnsi="Corbel" w:cs="Corbel"/>
              </w:rPr>
              <w:t>Inne (jakie?)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A47D07" w:rsidRPr="009C54AE" w:rsidRDefault="0BC04089" w:rsidP="1158CAF0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b/>
                <w:bCs/>
              </w:rPr>
            </w:pPr>
            <w:r w:rsidRPr="1158CAF0">
              <w:rPr>
                <w:rFonts w:ascii="Corbel" w:eastAsia="Corbel" w:hAnsi="Corbel" w:cs="Corbel"/>
                <w:b/>
                <w:bCs/>
              </w:rPr>
              <w:t>Liczba pkt. ECTS</w:t>
            </w:r>
          </w:p>
        </w:tc>
      </w:tr>
      <w:tr w:rsidR="00A47D07" w:rsidRPr="009C54AE" w14:paraId="4DA9E82D" w14:textId="77777777" w:rsidTr="330A2E93">
        <w:trPr>
          <w:trHeight w:val="453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BD8D" w14:textId="77777777" w:rsidR="00A47D07" w:rsidRPr="009C54AE" w:rsidRDefault="28FE5213" w:rsidP="1158CAF0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1158CAF0">
              <w:rPr>
                <w:rFonts w:ascii="Corbel" w:eastAsia="Corbel" w:hAnsi="Corbel" w:cs="Corbel"/>
                <w:sz w:val="24"/>
                <w:szCs w:val="24"/>
              </w:rPr>
              <w:t>I</w:t>
            </w:r>
            <w:r w:rsidR="0BC04089" w:rsidRPr="1158CAF0">
              <w:rPr>
                <w:rFonts w:ascii="Corbel" w:eastAsia="Corbel" w:hAnsi="Corbel" w:cs="Corbel"/>
                <w:sz w:val="24"/>
                <w:szCs w:val="24"/>
              </w:rPr>
              <w:t>V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6CF4C" w14:textId="130829DF" w:rsidR="00A47D07" w:rsidRPr="009C54AE" w:rsidRDefault="1FC5ED64" w:rsidP="1158CAF0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1158CAF0">
              <w:rPr>
                <w:rFonts w:ascii="Corbel" w:eastAsia="Corbel" w:hAnsi="Corbel" w:cs="Corbel"/>
                <w:sz w:val="24"/>
                <w:szCs w:val="24"/>
              </w:rPr>
              <w:t xml:space="preserve">30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6C7B" w14:textId="77777777" w:rsidR="00A47D07" w:rsidRPr="009C54AE" w:rsidRDefault="00A47D07" w:rsidP="1158CAF0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A47D07" w:rsidRPr="009C54AE" w:rsidRDefault="00A47D07" w:rsidP="1158CAF0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A47D07" w:rsidRPr="009C54AE" w:rsidRDefault="00A47D07" w:rsidP="1158CAF0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A47D07" w:rsidRPr="009C54AE" w:rsidRDefault="00A47D07" w:rsidP="1158CAF0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A47D07" w:rsidRPr="009C54AE" w:rsidRDefault="00A47D07" w:rsidP="1158CAF0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A47D07" w:rsidRPr="009C54AE" w:rsidRDefault="00A47D07" w:rsidP="1158CAF0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A47D07" w:rsidRPr="009C54AE" w:rsidRDefault="00A47D07" w:rsidP="1158CAF0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DEE6" w14:textId="77777777" w:rsidR="00A47D07" w:rsidRPr="009C54AE" w:rsidRDefault="1FC5ED64" w:rsidP="1158CAF0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1158CAF0">
              <w:rPr>
                <w:rFonts w:ascii="Corbel" w:eastAsia="Corbel" w:hAnsi="Corbel" w:cs="Corbel"/>
                <w:sz w:val="24"/>
                <w:szCs w:val="24"/>
              </w:rPr>
              <w:t>4</w:t>
            </w:r>
          </w:p>
        </w:tc>
      </w:tr>
    </w:tbl>
    <w:p w14:paraId="4CB6C3AA" w14:textId="0B0C45DF" w:rsidR="1158CAF0" w:rsidRDefault="1158CAF0" w:rsidP="1158CAF0">
      <w:pPr>
        <w:pStyle w:val="Punktygwne"/>
        <w:spacing w:before="0" w:after="0"/>
        <w:rPr>
          <w:rFonts w:ascii="Corbel" w:eastAsia="Corbel" w:hAnsi="Corbel" w:cs="Corbel"/>
          <w:smallCaps w:val="0"/>
          <w:sz w:val="20"/>
          <w:szCs w:val="20"/>
        </w:rPr>
      </w:pPr>
    </w:p>
    <w:p w14:paraId="586A716A" w14:textId="77777777" w:rsidR="00CC5E12" w:rsidRPr="000043E0" w:rsidRDefault="00CC5E12" w:rsidP="1158CAF0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 w:val="22"/>
        </w:rPr>
      </w:pPr>
      <w:r w:rsidRPr="1158CAF0">
        <w:rPr>
          <w:rFonts w:ascii="Corbel" w:eastAsia="Corbel" w:hAnsi="Corbel" w:cs="Corbel"/>
          <w:smallCaps w:val="0"/>
          <w:sz w:val="20"/>
          <w:szCs w:val="20"/>
        </w:rPr>
        <w:t>1.</w:t>
      </w:r>
      <w:r w:rsidR="002A2D17" w:rsidRPr="1158CAF0">
        <w:rPr>
          <w:rFonts w:ascii="Corbel" w:eastAsia="Corbel" w:hAnsi="Corbel" w:cs="Corbel"/>
          <w:smallCaps w:val="0"/>
          <w:sz w:val="22"/>
        </w:rPr>
        <w:t>2</w:t>
      </w:r>
      <w:r w:rsidRPr="1158CAF0">
        <w:rPr>
          <w:rFonts w:ascii="Corbel" w:eastAsia="Corbel" w:hAnsi="Corbel" w:cs="Corbel"/>
          <w:smallCaps w:val="0"/>
          <w:sz w:val="22"/>
        </w:rPr>
        <w:t xml:space="preserve">. Sposób realizacji zajęć  </w:t>
      </w:r>
    </w:p>
    <w:p w14:paraId="2B15E0D8" w14:textId="77777777" w:rsidR="00CC5E12" w:rsidRPr="000043E0" w:rsidRDefault="004E695D" w:rsidP="1158CAF0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 w:val="22"/>
        </w:rPr>
      </w:pPr>
      <w:r w:rsidRPr="1158CAF0">
        <w:rPr>
          <w:rFonts w:ascii="Corbel" w:eastAsia="Corbel" w:hAnsi="Corbel" w:cs="Corbel"/>
          <w:b w:val="0"/>
        </w:rPr>
        <w:t>×</w:t>
      </w:r>
      <w:r w:rsidR="00CC5E12" w:rsidRPr="1158CAF0">
        <w:rPr>
          <w:rFonts w:ascii="Corbel" w:eastAsia="Corbel" w:hAnsi="Corbel" w:cs="Corbel"/>
          <w:b w:val="0"/>
          <w:smallCaps w:val="0"/>
          <w:sz w:val="22"/>
        </w:rPr>
        <w:t xml:space="preserve">zajęcia w formie tradycyjnej </w:t>
      </w:r>
    </w:p>
    <w:p w14:paraId="543A4C97" w14:textId="77777777" w:rsidR="00CC5E12" w:rsidRPr="000043E0" w:rsidRDefault="00622B27" w:rsidP="1158CAF0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 w:val="22"/>
        </w:rPr>
      </w:pPr>
      <w:r w:rsidRPr="1158CAF0">
        <w:rPr>
          <w:rFonts w:ascii="Corbel" w:eastAsia="Corbel" w:hAnsi="Corbel" w:cs="Corbel"/>
          <w:b w:val="0"/>
        </w:rPr>
        <w:t>×</w:t>
      </w:r>
      <w:r w:rsidR="00CC5E12" w:rsidRPr="1158CAF0">
        <w:rPr>
          <w:rFonts w:ascii="Corbel" w:eastAsia="Corbel" w:hAnsi="Corbel" w:cs="Corbel"/>
          <w:b w:val="0"/>
          <w:smallCaps w:val="0"/>
          <w:sz w:val="22"/>
        </w:rPr>
        <w:t>zajęcia realizowane z wykorzystaniem metod i technik kształcenia na odległość</w:t>
      </w:r>
    </w:p>
    <w:p w14:paraId="4B99056E" w14:textId="77777777" w:rsidR="00CC5E12" w:rsidRPr="000043E0" w:rsidRDefault="00CC5E12" w:rsidP="1158CAF0">
      <w:pPr>
        <w:pStyle w:val="Punktygwne"/>
        <w:spacing w:before="0" w:after="0"/>
        <w:rPr>
          <w:rFonts w:ascii="Corbel" w:eastAsia="Corbel" w:hAnsi="Corbel" w:cs="Corbel"/>
          <w:smallCaps w:val="0"/>
          <w:sz w:val="22"/>
        </w:rPr>
      </w:pPr>
    </w:p>
    <w:p w14:paraId="0CD427A7" w14:textId="77777777" w:rsidR="00CC5E12" w:rsidRPr="00A47D07" w:rsidRDefault="00CC5E12" w:rsidP="1158CAF0">
      <w:pPr>
        <w:pStyle w:val="Punktygwne"/>
        <w:numPr>
          <w:ilvl w:val="1"/>
          <w:numId w:val="17"/>
        </w:numPr>
        <w:spacing w:before="0" w:after="0"/>
        <w:rPr>
          <w:rFonts w:ascii="Corbel" w:eastAsia="Corbel" w:hAnsi="Corbel" w:cs="Corbel"/>
          <w:b w:val="0"/>
          <w:i/>
          <w:iCs/>
          <w:smallCaps w:val="0"/>
          <w:sz w:val="22"/>
        </w:rPr>
      </w:pPr>
      <w:r w:rsidRPr="1158CAF0">
        <w:rPr>
          <w:rFonts w:ascii="Corbel" w:eastAsia="Corbel" w:hAnsi="Corbel" w:cs="Corbel"/>
          <w:smallCaps w:val="0"/>
          <w:sz w:val="22"/>
        </w:rPr>
        <w:t>Forma zaliczenia przedmiotu</w:t>
      </w:r>
      <w:r w:rsidRPr="1158CAF0">
        <w:rPr>
          <w:rFonts w:ascii="Corbel" w:eastAsia="Corbel" w:hAnsi="Corbel" w:cs="Corbel"/>
          <w:b w:val="0"/>
          <w:smallCaps w:val="0"/>
          <w:sz w:val="22"/>
        </w:rPr>
        <w:t xml:space="preserve"> (z toku) </w:t>
      </w:r>
      <w:r w:rsidRPr="1158CAF0">
        <w:rPr>
          <w:rFonts w:ascii="Corbel" w:eastAsia="Corbel" w:hAnsi="Corbel" w:cs="Corbel"/>
          <w:b w:val="0"/>
          <w:i/>
          <w:iCs/>
          <w:smallCaps w:val="0"/>
          <w:sz w:val="22"/>
        </w:rPr>
        <w:t>(egzamin, zaliczenie z oceną, zaliczenie bez oceny</w:t>
      </w:r>
      <w:r w:rsidRPr="1158CAF0">
        <w:rPr>
          <w:rFonts w:ascii="Corbel" w:eastAsia="Corbel" w:hAnsi="Corbel" w:cs="Corbel"/>
          <w:b w:val="0"/>
          <w:smallCaps w:val="0"/>
          <w:sz w:val="22"/>
        </w:rPr>
        <w:t>)</w:t>
      </w:r>
    </w:p>
    <w:p w14:paraId="13CEF78D" w14:textId="70275C41" w:rsidR="1158CAF0" w:rsidRDefault="1158CAF0" w:rsidP="1158CAF0">
      <w:pPr>
        <w:spacing w:after="0" w:line="240" w:lineRule="auto"/>
        <w:jc w:val="both"/>
        <w:rPr>
          <w:rFonts w:ascii="Corbel" w:eastAsia="Corbel" w:hAnsi="Corbel" w:cs="Corbel"/>
          <w:b/>
          <w:bCs/>
        </w:rPr>
      </w:pPr>
    </w:p>
    <w:p w14:paraId="2CA55B4C" w14:textId="77777777" w:rsidR="00B16B92" w:rsidRPr="000043E0" w:rsidRDefault="00B16B92" w:rsidP="1158CAF0">
      <w:pPr>
        <w:spacing w:after="0" w:line="240" w:lineRule="auto"/>
        <w:jc w:val="both"/>
        <w:rPr>
          <w:rFonts w:ascii="Corbel" w:eastAsia="Corbel" w:hAnsi="Corbel" w:cs="Corbel"/>
          <w:b/>
          <w:bCs/>
        </w:rPr>
      </w:pPr>
      <w:r w:rsidRPr="1158CAF0">
        <w:rPr>
          <w:rFonts w:ascii="Corbel" w:eastAsia="Corbel" w:hAnsi="Corbel" w:cs="Corbel"/>
          <w:b/>
          <w:bCs/>
        </w:rPr>
        <w:t>Sposób zaliczenia przedmiotu:</w:t>
      </w:r>
    </w:p>
    <w:p w14:paraId="4C03E24B" w14:textId="77777777" w:rsidR="00B16B92" w:rsidRPr="000043E0" w:rsidRDefault="00B16B92" w:rsidP="1158CAF0">
      <w:pPr>
        <w:pStyle w:val="Punktygwne"/>
        <w:spacing w:before="0" w:after="0"/>
        <w:rPr>
          <w:rFonts w:ascii="Corbel" w:eastAsia="Corbel" w:hAnsi="Corbel" w:cs="Corbel"/>
          <w:b w:val="0"/>
        </w:rPr>
      </w:pPr>
      <w:r w:rsidRPr="1158CAF0">
        <w:rPr>
          <w:rFonts w:ascii="Corbel" w:eastAsia="Corbel" w:hAnsi="Corbel" w:cs="Corbel"/>
          <w:b w:val="0"/>
          <w:smallCaps w:val="0"/>
          <w:sz w:val="22"/>
        </w:rPr>
        <w:t xml:space="preserve">- </w:t>
      </w:r>
      <w:r w:rsidRPr="1158CAF0">
        <w:rPr>
          <w:rFonts w:ascii="Corbel" w:eastAsia="Corbel" w:hAnsi="Corbel" w:cs="Corbel"/>
          <w:bCs/>
          <w:smallCaps w:val="0"/>
          <w:sz w:val="22"/>
        </w:rPr>
        <w:t xml:space="preserve">egzamin </w:t>
      </w:r>
      <w:r w:rsidRPr="1158CAF0">
        <w:rPr>
          <w:rFonts w:ascii="Corbel" w:eastAsia="Corbel" w:hAnsi="Corbel" w:cs="Corbel"/>
          <w:b w:val="0"/>
          <w:smallCaps w:val="0"/>
          <w:sz w:val="22"/>
        </w:rPr>
        <w:t xml:space="preserve">polega na udzieleniu pisemnej odpowiedzi na </w:t>
      </w:r>
      <w:r w:rsidR="00BF1ED4" w:rsidRPr="1158CAF0">
        <w:rPr>
          <w:rFonts w:ascii="Corbel" w:eastAsia="Corbel" w:hAnsi="Corbel" w:cs="Corbel"/>
          <w:b w:val="0"/>
          <w:smallCaps w:val="0"/>
          <w:sz w:val="22"/>
        </w:rPr>
        <w:t xml:space="preserve">trzy </w:t>
      </w:r>
      <w:r w:rsidRPr="1158CAF0">
        <w:rPr>
          <w:rFonts w:ascii="Corbel" w:eastAsia="Corbel" w:hAnsi="Corbel" w:cs="Corbel"/>
          <w:b w:val="0"/>
          <w:smallCaps w:val="0"/>
          <w:sz w:val="22"/>
        </w:rPr>
        <w:t>pytania opisowe.</w:t>
      </w:r>
    </w:p>
    <w:p w14:paraId="1299C43A" w14:textId="77777777" w:rsidR="00CC5E12" w:rsidRPr="000043E0" w:rsidRDefault="00CC5E12" w:rsidP="1158CAF0">
      <w:pPr>
        <w:pStyle w:val="Punktygwne"/>
        <w:spacing w:before="0" w:after="0"/>
        <w:rPr>
          <w:rFonts w:ascii="Corbel" w:eastAsia="Corbel" w:hAnsi="Corbel" w:cs="Corbel"/>
          <w:b w:val="0"/>
        </w:rPr>
      </w:pPr>
    </w:p>
    <w:p w14:paraId="261BAAD1" w14:textId="119226B1" w:rsidR="00CC5E12" w:rsidRPr="000043E0" w:rsidRDefault="003D53D3" w:rsidP="1158CAF0">
      <w:pPr>
        <w:pStyle w:val="Punktygwne"/>
        <w:spacing w:before="0" w:after="0"/>
        <w:rPr>
          <w:rFonts w:ascii="Corbel" w:eastAsia="Corbel" w:hAnsi="Corbel" w:cs="Corbel"/>
        </w:rPr>
      </w:pPr>
      <w:r>
        <w:rPr>
          <w:rFonts w:ascii="Corbel" w:eastAsia="Corbel" w:hAnsi="Corbel" w:cs="Corbel"/>
        </w:rPr>
        <w:br w:type="column"/>
      </w:r>
      <w:r w:rsidR="00CC5E12" w:rsidRPr="1158CAF0">
        <w:rPr>
          <w:rFonts w:ascii="Corbel" w:eastAsia="Corbel" w:hAnsi="Corbel" w:cs="Corbel"/>
        </w:rPr>
        <w:lastRenderedPageBreak/>
        <w:t xml:space="preserve">2.Wymagania wstępne </w:t>
      </w:r>
    </w:p>
    <w:p w14:paraId="48936C16" w14:textId="2E1044F2" w:rsidR="1158CAF0" w:rsidRDefault="1158CAF0" w:rsidP="1158CAF0">
      <w:pPr>
        <w:pStyle w:val="Punktygwne"/>
        <w:spacing w:before="0" w:after="0"/>
        <w:rPr>
          <w:rFonts w:ascii="Corbel" w:eastAsia="Corbel" w:hAnsi="Corbel" w:cs="Corbe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CC5E12" w:rsidRPr="000043E0" w14:paraId="12F740D2" w14:textId="77777777" w:rsidTr="1158CAF0">
        <w:tc>
          <w:tcPr>
            <w:tcW w:w="9778" w:type="dxa"/>
          </w:tcPr>
          <w:p w14:paraId="1BF72866" w14:textId="77777777" w:rsidR="00CC5E12" w:rsidRPr="0006325D" w:rsidRDefault="00B16B92" w:rsidP="1158CAF0">
            <w:pPr>
              <w:pStyle w:val="Punktygwne"/>
              <w:spacing w:before="40" w:after="40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1158CAF0">
              <w:rPr>
                <w:rFonts w:ascii="Corbel" w:eastAsia="Corbel" w:hAnsi="Corbel" w:cs="Corbel"/>
                <w:b w:val="0"/>
                <w:smallCaps w:val="0"/>
                <w:sz w:val="22"/>
              </w:rPr>
              <w:t>Wskazana znajomość części ogólnej prawa cywilnego i podstawowych zasad prawa administracyjnego</w:t>
            </w:r>
          </w:p>
        </w:tc>
      </w:tr>
    </w:tbl>
    <w:p w14:paraId="4DDBEF00" w14:textId="7D71BA8D" w:rsidR="003D53D3" w:rsidRDefault="003D53D3" w:rsidP="1158CAF0">
      <w:pPr>
        <w:pStyle w:val="Punktygwne"/>
        <w:spacing w:before="0" w:after="0"/>
        <w:rPr>
          <w:rFonts w:ascii="Corbel" w:eastAsia="Corbel" w:hAnsi="Corbel" w:cs="Corbel"/>
          <w:b w:val="0"/>
        </w:rPr>
      </w:pPr>
    </w:p>
    <w:p w14:paraId="33222AC1" w14:textId="2EE31A6F" w:rsidR="00CC5E12" w:rsidRPr="000043E0" w:rsidRDefault="00CC5E12" w:rsidP="1158CAF0">
      <w:pPr>
        <w:pStyle w:val="Punktygwne"/>
        <w:numPr>
          <w:ilvl w:val="0"/>
          <w:numId w:val="1"/>
        </w:numPr>
        <w:spacing w:before="0" w:after="0"/>
        <w:rPr>
          <w:rFonts w:ascii="Corbel" w:eastAsia="Corbel" w:hAnsi="Corbel" w:cs="Corbel"/>
        </w:rPr>
      </w:pPr>
      <w:r w:rsidRPr="1158CAF0">
        <w:rPr>
          <w:rFonts w:ascii="Corbel" w:eastAsia="Corbel" w:hAnsi="Corbel" w:cs="Corbel"/>
        </w:rPr>
        <w:t xml:space="preserve">cele, efekty </w:t>
      </w:r>
      <w:r w:rsidR="0006325D" w:rsidRPr="1158CAF0">
        <w:rPr>
          <w:rFonts w:ascii="Corbel" w:eastAsia="Corbel" w:hAnsi="Corbel" w:cs="Corbel"/>
        </w:rPr>
        <w:t>uczenia się</w:t>
      </w:r>
      <w:r w:rsidRPr="1158CAF0">
        <w:rPr>
          <w:rFonts w:ascii="Corbel" w:eastAsia="Corbel" w:hAnsi="Corbel" w:cs="Corbel"/>
        </w:rPr>
        <w:t>, treści Programowe i stosowane metody Dydaktyczne</w:t>
      </w:r>
    </w:p>
    <w:p w14:paraId="3461D779" w14:textId="77777777" w:rsidR="00CC5E12" w:rsidRPr="000043E0" w:rsidRDefault="00CC5E12" w:rsidP="1158CAF0">
      <w:pPr>
        <w:pStyle w:val="Punktygwne"/>
        <w:spacing w:before="0" w:after="0"/>
        <w:rPr>
          <w:rFonts w:ascii="Corbel" w:eastAsia="Corbel" w:hAnsi="Corbel" w:cs="Corbel"/>
        </w:rPr>
      </w:pPr>
    </w:p>
    <w:p w14:paraId="20E92C6C" w14:textId="77777777" w:rsidR="00CC5E12" w:rsidRPr="000043E0" w:rsidRDefault="00CC5E12" w:rsidP="1158CAF0">
      <w:pPr>
        <w:pStyle w:val="Podpunkty"/>
        <w:numPr>
          <w:ilvl w:val="1"/>
          <w:numId w:val="1"/>
        </w:numPr>
        <w:ind w:left="0" w:firstLine="0"/>
        <w:rPr>
          <w:rFonts w:ascii="Corbel" w:eastAsia="Corbel" w:hAnsi="Corbel" w:cs="Corbel"/>
          <w:b w:val="0"/>
          <w:i/>
          <w:iCs/>
        </w:rPr>
      </w:pPr>
      <w:r w:rsidRPr="1158CAF0">
        <w:rPr>
          <w:rFonts w:ascii="Corbel" w:eastAsia="Corbel" w:hAnsi="Corbel" w:cs="Corbel"/>
        </w:rPr>
        <w:t xml:space="preserve">Cele przedmiotu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"/>
        <w:gridCol w:w="8365"/>
      </w:tblGrid>
      <w:tr w:rsidR="00CC5E12" w:rsidRPr="000043E0" w14:paraId="482C2CFE" w14:textId="77777777" w:rsidTr="1158CAF0">
        <w:tc>
          <w:tcPr>
            <w:tcW w:w="675" w:type="dxa"/>
            <w:vAlign w:val="center"/>
          </w:tcPr>
          <w:p w14:paraId="5372B5A4" w14:textId="77777777" w:rsidR="00CC5E12" w:rsidRPr="000043E0" w:rsidRDefault="00CC5E12" w:rsidP="1158CAF0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2"/>
                <w:szCs w:val="22"/>
                <w:lang w:val="pl-PL"/>
              </w:rPr>
            </w:pPr>
            <w:r w:rsidRPr="1158CAF0">
              <w:rPr>
                <w:rFonts w:ascii="Corbel" w:eastAsia="Corbel" w:hAnsi="Corbel" w:cs="Corbel"/>
                <w:b w:val="0"/>
                <w:sz w:val="22"/>
                <w:szCs w:val="22"/>
                <w:lang w:val="pl-PL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14:paraId="7457F3DA" w14:textId="77777777" w:rsidR="00B16B92" w:rsidRPr="000043E0" w:rsidRDefault="00B16B92" w:rsidP="1158CAF0">
            <w:pPr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 w:rsidRPr="1158CAF0">
              <w:rPr>
                <w:rFonts w:ascii="Corbel" w:eastAsia="Corbel" w:hAnsi="Corbel" w:cs="Corbel"/>
              </w:rPr>
              <w:t>Wykład ma na za zadanie:</w:t>
            </w:r>
          </w:p>
          <w:p w14:paraId="6B7A5652" w14:textId="77777777" w:rsidR="00B16B92" w:rsidRPr="000043E0" w:rsidRDefault="00B16B92" w:rsidP="1158CAF0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Corbel" w:eastAsia="Corbel" w:hAnsi="Corbel" w:cs="Corbel"/>
              </w:rPr>
            </w:pPr>
            <w:r w:rsidRPr="1158CAF0">
              <w:rPr>
                <w:rFonts w:ascii="Corbel" w:eastAsia="Corbel" w:hAnsi="Corbel" w:cs="Corbel"/>
              </w:rPr>
              <w:t xml:space="preserve">zrozumienie publicznoprawnych normatywnych i praktycznych aspektów podejmowania i prowadzenia działalności gospodarczej w kraju oraz w kontaktach gospodarczych </w:t>
            </w:r>
            <w:r>
              <w:br/>
            </w:r>
            <w:r w:rsidRPr="1158CAF0">
              <w:rPr>
                <w:rFonts w:ascii="Corbel" w:eastAsia="Corbel" w:hAnsi="Corbel" w:cs="Corbel"/>
              </w:rPr>
              <w:t>z zagranicą,</w:t>
            </w:r>
          </w:p>
          <w:p w14:paraId="07A5AA9A" w14:textId="77777777" w:rsidR="00B16B92" w:rsidRPr="000043E0" w:rsidRDefault="00B16B92" w:rsidP="1158CAF0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Corbel" w:eastAsia="Corbel" w:hAnsi="Corbel" w:cs="Corbel"/>
              </w:rPr>
            </w:pPr>
            <w:r w:rsidRPr="1158CAF0">
              <w:rPr>
                <w:rFonts w:ascii="Corbel" w:eastAsia="Corbel" w:hAnsi="Corbel" w:cs="Corbel"/>
              </w:rPr>
              <w:t xml:space="preserve">zapoznanie się z głównymi zasadami realizacji planowania poprzez politykę rozwoju </w:t>
            </w:r>
            <w:r>
              <w:br/>
            </w:r>
            <w:r w:rsidRPr="1158CAF0">
              <w:rPr>
                <w:rFonts w:ascii="Corbel" w:eastAsia="Corbel" w:hAnsi="Corbel" w:cs="Corbel"/>
              </w:rPr>
              <w:t>i zagospodarowanie przestrzenne,</w:t>
            </w:r>
          </w:p>
          <w:p w14:paraId="58FB20DF" w14:textId="77777777" w:rsidR="00B16B92" w:rsidRPr="000043E0" w:rsidRDefault="00B16B92" w:rsidP="1158CAF0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Corbel" w:eastAsia="Corbel" w:hAnsi="Corbel" w:cs="Corbel"/>
              </w:rPr>
            </w:pPr>
            <w:r w:rsidRPr="1158CAF0">
              <w:rPr>
                <w:rFonts w:ascii="Corbel" w:eastAsia="Corbel" w:hAnsi="Corbel" w:cs="Corbel"/>
              </w:rPr>
              <w:t>poznanie regulacji prawnych dotyczących ochrony konkurencji oraz z</w:t>
            </w:r>
            <w:r w:rsidR="4621FCAD" w:rsidRPr="1158CAF0">
              <w:rPr>
                <w:rFonts w:ascii="Corbel" w:eastAsia="Corbel" w:hAnsi="Corbel" w:cs="Corbel"/>
              </w:rPr>
              <w:t xml:space="preserve"> zakresu własności przemysłowej,</w:t>
            </w:r>
          </w:p>
          <w:p w14:paraId="6B9681C9" w14:textId="77777777" w:rsidR="00335A41" w:rsidRPr="000043E0" w:rsidRDefault="646287C9" w:rsidP="1158CAF0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Corbel" w:eastAsia="Corbel" w:hAnsi="Corbel" w:cs="Corbel"/>
              </w:rPr>
            </w:pPr>
            <w:r w:rsidRPr="1158CAF0">
              <w:rPr>
                <w:rFonts w:ascii="Corbel" w:eastAsia="Corbel" w:hAnsi="Corbel" w:cs="Corbel"/>
              </w:rPr>
              <w:t>o</w:t>
            </w:r>
            <w:r w:rsidR="4621FCAD" w:rsidRPr="1158CAF0">
              <w:rPr>
                <w:rFonts w:ascii="Corbel" w:eastAsia="Corbel" w:hAnsi="Corbel" w:cs="Corbel"/>
              </w:rPr>
              <w:t>mówienie na podstawie przykładów z orzecznictwa czynów nieuczciwej konkurencji</w:t>
            </w:r>
          </w:p>
          <w:p w14:paraId="4A76029A" w14:textId="77777777" w:rsidR="00335A41" w:rsidRPr="000043E0" w:rsidRDefault="646287C9" w:rsidP="1158CAF0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Corbel" w:eastAsia="Corbel" w:hAnsi="Corbel" w:cs="Corbel"/>
              </w:rPr>
            </w:pPr>
            <w:r w:rsidRPr="1158CAF0">
              <w:rPr>
                <w:rFonts w:ascii="Corbel" w:eastAsia="Corbel" w:hAnsi="Corbel" w:cs="Corbel"/>
              </w:rPr>
              <w:t>p</w:t>
            </w:r>
            <w:r w:rsidR="4621FCAD" w:rsidRPr="1158CAF0">
              <w:rPr>
                <w:rFonts w:ascii="Corbel" w:eastAsia="Corbel" w:hAnsi="Corbel" w:cs="Corbel"/>
              </w:rPr>
              <w:t>rezentacja materialnych przykładów nieuczciwych:</w:t>
            </w:r>
          </w:p>
          <w:p w14:paraId="45ADD48D" w14:textId="77777777" w:rsidR="00335A41" w:rsidRPr="000043E0" w:rsidRDefault="4621FCAD" w:rsidP="1158CAF0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Corbel" w:eastAsia="Corbel" w:hAnsi="Corbel" w:cs="Corbel"/>
              </w:rPr>
            </w:pPr>
            <w:r w:rsidRPr="1158CAF0">
              <w:rPr>
                <w:rFonts w:ascii="Corbel" w:eastAsia="Corbel" w:hAnsi="Corbel" w:cs="Corbel"/>
              </w:rPr>
              <w:t>Reklam (np. naruszających art. 1b UZNK),</w:t>
            </w:r>
          </w:p>
          <w:p w14:paraId="656C9C24" w14:textId="77777777" w:rsidR="00335A41" w:rsidRPr="000043E0" w:rsidRDefault="4621FCAD" w:rsidP="1158CAF0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Corbel" w:eastAsia="Corbel" w:hAnsi="Corbel" w:cs="Corbel"/>
              </w:rPr>
            </w:pPr>
            <w:r w:rsidRPr="1158CAF0">
              <w:rPr>
                <w:rFonts w:ascii="Corbel" w:eastAsia="Corbel" w:hAnsi="Corbel" w:cs="Corbel"/>
              </w:rPr>
              <w:t>Opisów produktów zawierających nierzetelne dane (naruszających art. 14 UZNK)</w:t>
            </w:r>
          </w:p>
          <w:p w14:paraId="73CF5A3B" w14:textId="77777777" w:rsidR="00335A41" w:rsidRPr="000043E0" w:rsidRDefault="646287C9" w:rsidP="1158CAF0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Corbel" w:eastAsia="Corbel" w:hAnsi="Corbel" w:cs="Corbel"/>
              </w:rPr>
            </w:pPr>
            <w:r w:rsidRPr="1158CAF0">
              <w:rPr>
                <w:rFonts w:ascii="Corbel" w:eastAsia="Corbel" w:hAnsi="Corbel" w:cs="Corbel"/>
              </w:rPr>
              <w:t>o</w:t>
            </w:r>
            <w:r w:rsidR="4621FCAD" w:rsidRPr="1158CAF0">
              <w:rPr>
                <w:rFonts w:ascii="Corbel" w:eastAsia="Corbel" w:hAnsi="Corbel" w:cs="Corbel"/>
              </w:rPr>
              <w:t xml:space="preserve">mówienie </w:t>
            </w:r>
            <w:r w:rsidRPr="1158CAF0">
              <w:rPr>
                <w:rFonts w:ascii="Corbel" w:eastAsia="Corbel" w:hAnsi="Corbel" w:cs="Corbel"/>
              </w:rPr>
              <w:t>prawa ochrony konkurencji i konsumentów</w:t>
            </w:r>
            <w:r w:rsidR="4621FCAD" w:rsidRPr="1158CAF0">
              <w:rPr>
                <w:rFonts w:ascii="Corbel" w:eastAsia="Corbel" w:hAnsi="Corbel" w:cs="Corbel"/>
              </w:rPr>
              <w:t xml:space="preserve"> (pr. antymonopolowe, w trakcie wykładu przykłady umów kartelowych poprzez prezentację fragmentów umów zawierających elementy z zmowami kartelowymi (ograniczającymi konkurencję – naruszenie UOKIK)</w:t>
            </w:r>
            <w:r w:rsidRPr="1158CAF0">
              <w:rPr>
                <w:rFonts w:ascii="Corbel" w:eastAsia="Corbel" w:hAnsi="Corbel" w:cs="Corbel"/>
              </w:rPr>
              <w:t>,</w:t>
            </w:r>
          </w:p>
          <w:p w14:paraId="55FA5DAB" w14:textId="77777777" w:rsidR="00335A41" w:rsidRPr="000043E0" w:rsidRDefault="646287C9" w:rsidP="1158CAF0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Corbel" w:eastAsia="Corbel" w:hAnsi="Corbel" w:cs="Corbel"/>
              </w:rPr>
            </w:pPr>
            <w:r w:rsidRPr="1158CAF0">
              <w:rPr>
                <w:rFonts w:ascii="Corbel" w:eastAsia="Corbel" w:hAnsi="Corbel" w:cs="Corbel"/>
              </w:rPr>
              <w:t>p</w:t>
            </w:r>
            <w:r w:rsidR="4621FCAD" w:rsidRPr="1158CAF0">
              <w:rPr>
                <w:rFonts w:ascii="Corbel" w:eastAsia="Corbel" w:hAnsi="Corbel" w:cs="Corbel"/>
              </w:rPr>
              <w:t>rezentacja formularzy zgłoszeń koncentracji do UOKiK</w:t>
            </w:r>
            <w:r w:rsidRPr="1158CAF0">
              <w:rPr>
                <w:rFonts w:ascii="Corbel" w:eastAsia="Corbel" w:hAnsi="Corbel" w:cs="Corbel"/>
              </w:rPr>
              <w:t>,</w:t>
            </w:r>
          </w:p>
          <w:p w14:paraId="3BA77D94" w14:textId="77777777" w:rsidR="00335A41" w:rsidRPr="000043E0" w:rsidRDefault="646287C9" w:rsidP="1158CAF0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Corbel" w:eastAsia="Corbel" w:hAnsi="Corbel" w:cs="Corbel"/>
              </w:rPr>
            </w:pPr>
            <w:r w:rsidRPr="1158CAF0">
              <w:rPr>
                <w:rFonts w:ascii="Corbel" w:eastAsia="Corbel" w:hAnsi="Corbel" w:cs="Corbel"/>
              </w:rPr>
              <w:t>p</w:t>
            </w:r>
            <w:r w:rsidR="4621FCAD" w:rsidRPr="1158CAF0">
              <w:rPr>
                <w:rFonts w:ascii="Corbel" w:eastAsia="Corbel" w:hAnsi="Corbel" w:cs="Corbel"/>
              </w:rPr>
              <w:t>rawo autorskie i własności przemysłowej</w:t>
            </w:r>
          </w:p>
          <w:p w14:paraId="5544C27F" w14:textId="77777777" w:rsidR="00335A41" w:rsidRPr="000043E0" w:rsidRDefault="4621FCAD" w:rsidP="1158CAF0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Corbel" w:eastAsia="Corbel" w:hAnsi="Corbel" w:cs="Corbel"/>
              </w:rPr>
            </w:pPr>
            <w:r w:rsidRPr="1158CAF0">
              <w:rPr>
                <w:rFonts w:ascii="Corbel" w:eastAsia="Corbel" w:hAnsi="Corbel" w:cs="Corbel"/>
              </w:rPr>
              <w:t>Prezentacja materiału z ustawy wraz z zobowiązaniem uczestników wykładu do wypełnienia wybranych formularzy (np. zgłoszenie wynalazku, zgłoszenie wzorów przemysłowych, rejestracja znaków towarowych bądź oznaczeń geograficznych)</w:t>
            </w:r>
          </w:p>
          <w:p w14:paraId="4B3559A1" w14:textId="77777777" w:rsidR="00335A41" w:rsidRPr="000043E0" w:rsidRDefault="646287C9" w:rsidP="1158CAF0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Corbel" w:eastAsia="Corbel" w:hAnsi="Corbel" w:cs="Corbel"/>
              </w:rPr>
            </w:pPr>
            <w:r w:rsidRPr="1158CAF0">
              <w:rPr>
                <w:rFonts w:ascii="Corbel" w:eastAsia="Corbel" w:hAnsi="Corbel" w:cs="Corbel"/>
              </w:rPr>
              <w:t>p</w:t>
            </w:r>
            <w:r w:rsidR="4621FCAD" w:rsidRPr="1158CAF0">
              <w:rPr>
                <w:rFonts w:ascii="Corbel" w:eastAsia="Corbel" w:hAnsi="Corbel" w:cs="Corbel"/>
              </w:rPr>
              <w:t>rawo obligacji</w:t>
            </w:r>
          </w:p>
          <w:p w14:paraId="5017E9E6" w14:textId="77777777" w:rsidR="00CC5E12" w:rsidRPr="009A46FB" w:rsidRDefault="4621FCAD" w:rsidP="1158CAF0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Corbel" w:eastAsia="Corbel" w:hAnsi="Corbel" w:cs="Corbel"/>
              </w:rPr>
            </w:pPr>
            <w:r w:rsidRPr="1158CAF0">
              <w:rPr>
                <w:rFonts w:ascii="Corbel" w:eastAsia="Corbel" w:hAnsi="Corbel" w:cs="Corbel"/>
              </w:rPr>
              <w:t>Prezentacja procedury emisji obligacji i organów związanych z emisją i nadzorem. Po wykładzie prezentacja postaci materialnej obligacji (starszych) i aktualnych (kopie). Wspólna analiza zapisów na dokumentach obligacyjnych i odniesienie się do treści z prospektów emisyjnych lub listów informacyjnych.</w:t>
            </w:r>
          </w:p>
        </w:tc>
      </w:tr>
    </w:tbl>
    <w:p w14:paraId="1FC39945" w14:textId="77777777" w:rsidR="00CC5E12" w:rsidRPr="000043E0" w:rsidRDefault="00CC5E12" w:rsidP="1158CAF0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 w:val="20"/>
          <w:szCs w:val="20"/>
        </w:rPr>
      </w:pPr>
    </w:p>
    <w:p w14:paraId="35C20E13" w14:textId="78871348" w:rsidR="00CC5E12" w:rsidRPr="000043E0" w:rsidRDefault="00CC5E12" w:rsidP="1158CAF0">
      <w:pPr>
        <w:pStyle w:val="Punktygwne"/>
        <w:spacing w:before="0" w:after="0"/>
        <w:rPr>
          <w:rFonts w:ascii="Corbel" w:eastAsia="Corbel" w:hAnsi="Corbel" w:cs="Corbel"/>
        </w:rPr>
      </w:pPr>
      <w:bookmarkStart w:id="0" w:name="_GoBack"/>
      <w:bookmarkEnd w:id="0"/>
      <w:r w:rsidRPr="1158CAF0">
        <w:rPr>
          <w:rFonts w:ascii="Corbel" w:eastAsia="Corbel" w:hAnsi="Corbel" w:cs="Corbel"/>
          <w:b w:val="0"/>
        </w:rPr>
        <w:t xml:space="preserve">3.2 </w:t>
      </w:r>
      <w:r w:rsidRPr="1158CAF0">
        <w:rPr>
          <w:rFonts w:ascii="Corbel" w:eastAsia="Corbel" w:hAnsi="Corbel" w:cs="Corbel"/>
        </w:rPr>
        <w:t xml:space="preserve">Efekty </w:t>
      </w:r>
      <w:r w:rsidR="00622B27" w:rsidRPr="1158CAF0">
        <w:rPr>
          <w:rFonts w:ascii="Corbel" w:eastAsia="Corbel" w:hAnsi="Corbel" w:cs="Corbel"/>
        </w:rPr>
        <w:t>uczenia się</w:t>
      </w:r>
      <w:r w:rsidRPr="1158CAF0">
        <w:rPr>
          <w:rFonts w:ascii="Corbel" w:eastAsia="Corbel" w:hAnsi="Corbel" w:cs="Corbel"/>
        </w:rPr>
        <w:t xml:space="preserve"> dla przedmiotu</w:t>
      </w:r>
    </w:p>
    <w:p w14:paraId="6D98A12B" w14:textId="77777777" w:rsidR="002C36A8" w:rsidRPr="000043E0" w:rsidRDefault="002C36A8" w:rsidP="1158CAF0">
      <w:pPr>
        <w:pStyle w:val="Punktygwne"/>
        <w:spacing w:before="0" w:after="0"/>
        <w:rPr>
          <w:rFonts w:ascii="Corbel" w:eastAsia="Corbel" w:hAnsi="Corbel" w:cs="Corbel"/>
          <w:b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7"/>
        <w:gridCol w:w="5469"/>
        <w:gridCol w:w="1832"/>
      </w:tblGrid>
      <w:tr w:rsidR="000043E0" w:rsidRPr="000043E0" w14:paraId="1E0C0874" w14:textId="77777777" w:rsidTr="1158CAF0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45ED" w14:textId="77777777" w:rsidR="000043E0" w:rsidRPr="0006325D" w:rsidRDefault="77879E29" w:rsidP="1158CAF0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 w:val="22"/>
              </w:rPr>
            </w:pPr>
            <w:r w:rsidRPr="1158CAF0">
              <w:rPr>
                <w:rFonts w:ascii="Corbel" w:eastAsia="Corbel" w:hAnsi="Corbel" w:cs="Corbel"/>
                <w:sz w:val="22"/>
              </w:rPr>
              <w:t>EK</w:t>
            </w:r>
            <w:r w:rsidRPr="1158CAF0">
              <w:rPr>
                <w:rFonts w:ascii="Corbel" w:eastAsia="Corbel" w:hAnsi="Corbel" w:cs="Corbel"/>
                <w:b w:val="0"/>
                <w:sz w:val="22"/>
              </w:rPr>
              <w:t xml:space="preserve"> (efekt </w:t>
            </w:r>
            <w:r w:rsidR="016DE351" w:rsidRPr="1158CAF0">
              <w:rPr>
                <w:rFonts w:ascii="Corbel" w:eastAsia="Corbel" w:hAnsi="Corbel" w:cs="Corbel"/>
                <w:b w:val="0"/>
                <w:sz w:val="22"/>
              </w:rPr>
              <w:t>uczenia się</w:t>
            </w:r>
            <w:r w:rsidRPr="1158CAF0">
              <w:rPr>
                <w:rFonts w:ascii="Corbel" w:eastAsia="Corbel" w:hAnsi="Corbel" w:cs="Corbel"/>
                <w:b w:val="0"/>
                <w:sz w:val="22"/>
              </w:rPr>
              <w:t>)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E9269" w14:textId="77777777" w:rsidR="000043E0" w:rsidRPr="000043E0" w:rsidRDefault="77879E29" w:rsidP="1158CAF0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 w:val="22"/>
              </w:rPr>
            </w:pPr>
            <w:r w:rsidRPr="1158CAF0">
              <w:rPr>
                <w:rFonts w:ascii="Corbel" w:eastAsia="Corbel" w:hAnsi="Corbel" w:cs="Corbel"/>
                <w:b w:val="0"/>
                <w:sz w:val="22"/>
              </w:rPr>
              <w:t xml:space="preserve">Treść efektu </w:t>
            </w:r>
            <w:r w:rsidR="0006325D" w:rsidRPr="1158CAF0">
              <w:rPr>
                <w:rFonts w:ascii="Corbel" w:eastAsia="Corbel" w:hAnsi="Corbel" w:cs="Corbel"/>
                <w:b w:val="0"/>
                <w:sz w:val="22"/>
              </w:rPr>
              <w:t>uczenia się</w:t>
            </w:r>
            <w:r w:rsidRPr="1158CAF0">
              <w:rPr>
                <w:rFonts w:ascii="Corbel" w:eastAsia="Corbel" w:hAnsi="Corbel" w:cs="Corbel"/>
                <w:b w:val="0"/>
                <w:sz w:val="22"/>
              </w:rPr>
              <w:t xml:space="preserve"> zdefiniowanego dla przedmiotu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7C5E9" w14:textId="77777777" w:rsidR="000043E0" w:rsidRPr="000043E0" w:rsidRDefault="77879E29" w:rsidP="1158CAF0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 w:val="22"/>
              </w:rPr>
            </w:pPr>
            <w:r w:rsidRPr="1158CAF0">
              <w:rPr>
                <w:rFonts w:ascii="Corbel" w:eastAsia="Corbel" w:hAnsi="Corbel" w:cs="Corbel"/>
                <w:b w:val="0"/>
                <w:sz w:val="22"/>
              </w:rPr>
              <w:t>Odniesienie do efektów kierunkowych</w:t>
            </w:r>
            <w:r w:rsidR="0006325D" w:rsidRPr="1158CAF0">
              <w:rPr>
                <w:rFonts w:ascii="Corbel" w:eastAsia="Corbel" w:hAnsi="Corbel" w:cs="Corbel"/>
                <w:vertAlign w:val="superscript"/>
              </w:rPr>
              <w:footnoteReference w:id="1"/>
            </w:r>
            <w:r w:rsidRPr="1158CAF0">
              <w:rPr>
                <w:rFonts w:ascii="Corbel" w:eastAsia="Corbel" w:hAnsi="Corbel" w:cs="Corbel"/>
                <w:b w:val="0"/>
                <w:sz w:val="22"/>
              </w:rPr>
              <w:t xml:space="preserve"> </w:t>
            </w:r>
          </w:p>
        </w:tc>
      </w:tr>
      <w:tr w:rsidR="000043E0" w:rsidRPr="000043E0" w14:paraId="7FE7A083" w14:textId="77777777" w:rsidTr="1158CAF0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A5964" w14:textId="77777777" w:rsidR="000043E0" w:rsidRPr="00A1035B" w:rsidRDefault="77879E29" w:rsidP="1158CAF0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 w:val="20"/>
                <w:szCs w:val="20"/>
              </w:rPr>
            </w:pPr>
            <w:r w:rsidRPr="1158CAF0">
              <w:rPr>
                <w:rFonts w:ascii="Corbel" w:eastAsia="Corbel" w:hAnsi="Corbel" w:cs="Corbel"/>
                <w:b w:val="0"/>
                <w:sz w:val="20"/>
                <w:szCs w:val="20"/>
              </w:rPr>
              <w:t>EK_01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C646A" w14:textId="77777777" w:rsidR="000043E0" w:rsidRPr="00A1035B" w:rsidRDefault="77879E29" w:rsidP="1158CAF0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 w:val="20"/>
                <w:szCs w:val="20"/>
              </w:rPr>
            </w:pPr>
            <w:r w:rsidRPr="1158CAF0">
              <w:rPr>
                <w:rFonts w:ascii="Corbel" w:eastAsia="Corbel" w:hAnsi="Corbel" w:cs="Corbel"/>
                <w:b w:val="0"/>
                <w:sz w:val="20"/>
                <w:szCs w:val="20"/>
              </w:rPr>
              <w:t>zna terminologię używaną w prawie handlowym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B795F" w14:textId="77777777" w:rsidR="000043E0" w:rsidRPr="00FA6455" w:rsidRDefault="1FC5ED64" w:rsidP="1158CAF0">
            <w:pPr>
              <w:pStyle w:val="NormalnyWeb"/>
              <w:rPr>
                <w:rFonts w:ascii="Corbel" w:eastAsia="Corbel" w:hAnsi="Corbel" w:cs="Corbel"/>
                <w:sz w:val="20"/>
                <w:szCs w:val="20"/>
              </w:rPr>
            </w:pPr>
            <w:r w:rsidRPr="1158CAF0">
              <w:rPr>
                <w:rFonts w:ascii="Corbel" w:eastAsia="Corbel" w:hAnsi="Corbel" w:cs="Corbel"/>
                <w:sz w:val="18"/>
                <w:szCs w:val="18"/>
              </w:rPr>
              <w:t xml:space="preserve">K_W01, </w:t>
            </w:r>
            <w:r w:rsidR="77879E29" w:rsidRPr="1158CAF0">
              <w:rPr>
                <w:rFonts w:ascii="Corbel" w:eastAsia="Corbel" w:hAnsi="Corbel" w:cs="Corbel"/>
                <w:sz w:val="20"/>
                <w:szCs w:val="20"/>
              </w:rPr>
              <w:t>K_WO8</w:t>
            </w:r>
            <w:r w:rsidR="5CD53B96" w:rsidRPr="1158CAF0">
              <w:rPr>
                <w:rFonts w:ascii="Corbel" w:eastAsia="Corbel" w:hAnsi="Corbel" w:cs="Corbel"/>
                <w:sz w:val="20"/>
                <w:szCs w:val="20"/>
              </w:rPr>
              <w:t>, K_U01, K_U04, K_K03, K_K05</w:t>
            </w:r>
          </w:p>
        </w:tc>
      </w:tr>
      <w:tr w:rsidR="000043E0" w:rsidRPr="000043E0" w14:paraId="378A452B" w14:textId="77777777" w:rsidTr="1158CAF0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76B19" w14:textId="77777777" w:rsidR="000043E0" w:rsidRPr="00A1035B" w:rsidRDefault="77879E29" w:rsidP="1158CAF0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 w:val="20"/>
                <w:szCs w:val="20"/>
              </w:rPr>
            </w:pPr>
            <w:r w:rsidRPr="1158CAF0">
              <w:rPr>
                <w:rFonts w:ascii="Corbel" w:eastAsia="Corbel" w:hAnsi="Corbel" w:cs="Corbel"/>
                <w:b w:val="0"/>
                <w:sz w:val="20"/>
                <w:szCs w:val="20"/>
              </w:rPr>
              <w:t>EK_02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96E46" w14:textId="77777777" w:rsidR="000043E0" w:rsidRPr="00A1035B" w:rsidRDefault="77879E29" w:rsidP="1158CAF0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 w:val="20"/>
                <w:szCs w:val="20"/>
              </w:rPr>
            </w:pPr>
            <w:r w:rsidRPr="1158CAF0">
              <w:rPr>
                <w:rFonts w:ascii="Corbel" w:eastAsia="Corbel" w:hAnsi="Corbel" w:cs="Corbel"/>
                <w:b w:val="0"/>
                <w:sz w:val="20"/>
                <w:szCs w:val="20"/>
              </w:rPr>
              <w:t>ma uporządkowaną wiedzę na temat spółek handlowych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63437" w14:textId="77777777" w:rsidR="000043E0" w:rsidRPr="00FA6455" w:rsidRDefault="1FC5ED64" w:rsidP="1158CAF0">
            <w:pPr>
              <w:pStyle w:val="NormalnyWeb"/>
              <w:rPr>
                <w:rFonts w:ascii="Corbel" w:eastAsia="Corbel" w:hAnsi="Corbel" w:cs="Corbel"/>
                <w:sz w:val="20"/>
                <w:szCs w:val="20"/>
              </w:rPr>
            </w:pPr>
            <w:r w:rsidRPr="1158CAF0">
              <w:rPr>
                <w:rFonts w:ascii="Corbel" w:eastAsia="Corbel" w:hAnsi="Corbel" w:cs="Corbel"/>
                <w:sz w:val="18"/>
                <w:szCs w:val="18"/>
              </w:rPr>
              <w:t>K_W01, K_W03</w:t>
            </w:r>
            <w:r w:rsidRPr="1158CAF0">
              <w:rPr>
                <w:rFonts w:ascii="Corbel" w:eastAsia="Corbel" w:hAnsi="Corbel" w:cs="Corbel"/>
                <w:sz w:val="20"/>
                <w:szCs w:val="20"/>
              </w:rPr>
              <w:t xml:space="preserve">, </w:t>
            </w:r>
            <w:r w:rsidR="5CD53B96" w:rsidRPr="1158CAF0">
              <w:rPr>
                <w:rFonts w:ascii="Corbel" w:eastAsia="Corbel" w:hAnsi="Corbel" w:cs="Corbel"/>
                <w:sz w:val="20"/>
                <w:szCs w:val="20"/>
              </w:rPr>
              <w:t>K_W08, K_U01, K_U04, K_K03</w:t>
            </w:r>
          </w:p>
        </w:tc>
      </w:tr>
      <w:tr w:rsidR="000043E0" w:rsidRPr="000043E0" w14:paraId="6F4E41D5" w14:textId="77777777" w:rsidTr="1158CAF0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60800" w14:textId="77777777" w:rsidR="000043E0" w:rsidRPr="00A1035B" w:rsidRDefault="77879E29" w:rsidP="1158CAF0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 w:val="20"/>
                <w:szCs w:val="20"/>
              </w:rPr>
            </w:pPr>
            <w:r w:rsidRPr="1158CAF0">
              <w:rPr>
                <w:rFonts w:ascii="Corbel" w:eastAsia="Corbel" w:hAnsi="Corbel" w:cs="Corbel"/>
                <w:b w:val="0"/>
                <w:sz w:val="20"/>
                <w:szCs w:val="20"/>
              </w:rPr>
              <w:lastRenderedPageBreak/>
              <w:t>EK_03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833C5" w14:textId="77777777" w:rsidR="000043E0" w:rsidRPr="00A1035B" w:rsidRDefault="77879E29" w:rsidP="1158CAF0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 w:val="20"/>
                <w:szCs w:val="20"/>
              </w:rPr>
            </w:pPr>
            <w:r w:rsidRPr="1158CAF0">
              <w:rPr>
                <w:rFonts w:ascii="Corbel" w:eastAsia="Corbel" w:hAnsi="Corbel" w:cs="Corbel"/>
                <w:b w:val="0"/>
                <w:sz w:val="20"/>
                <w:szCs w:val="20"/>
              </w:rPr>
              <w:t>ma uporządkowaną wiedzę na temat umów handlowych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5E3A9" w14:textId="77777777" w:rsidR="000043E0" w:rsidRPr="00FA6455" w:rsidRDefault="1FC5ED64" w:rsidP="1158CAF0">
            <w:pPr>
              <w:pStyle w:val="NormalnyWeb"/>
              <w:rPr>
                <w:rFonts w:ascii="Corbel" w:eastAsia="Corbel" w:hAnsi="Corbel" w:cs="Corbel"/>
                <w:sz w:val="20"/>
                <w:szCs w:val="20"/>
              </w:rPr>
            </w:pPr>
            <w:r w:rsidRPr="1158CAF0">
              <w:rPr>
                <w:rFonts w:ascii="Corbel" w:eastAsia="Corbel" w:hAnsi="Corbel" w:cs="Corbel"/>
                <w:sz w:val="18"/>
                <w:szCs w:val="18"/>
              </w:rPr>
              <w:t>K_W01, K_W03</w:t>
            </w:r>
            <w:r w:rsidRPr="1158CAF0">
              <w:rPr>
                <w:rFonts w:ascii="Corbel" w:eastAsia="Corbel" w:hAnsi="Corbel" w:cs="Corbel"/>
                <w:sz w:val="20"/>
                <w:szCs w:val="20"/>
              </w:rPr>
              <w:t xml:space="preserve">, </w:t>
            </w:r>
            <w:r w:rsidR="77879E29" w:rsidRPr="1158CAF0">
              <w:rPr>
                <w:rFonts w:ascii="Corbel" w:eastAsia="Corbel" w:hAnsi="Corbel" w:cs="Corbel"/>
                <w:sz w:val="20"/>
                <w:szCs w:val="20"/>
              </w:rPr>
              <w:t>K_WO8</w:t>
            </w:r>
            <w:r w:rsidR="002A2D17" w:rsidRPr="1158CAF0">
              <w:rPr>
                <w:rFonts w:ascii="Corbel" w:eastAsia="Corbel" w:hAnsi="Corbel" w:cs="Corbel"/>
                <w:sz w:val="20"/>
                <w:szCs w:val="20"/>
              </w:rPr>
              <w:t xml:space="preserve">, </w:t>
            </w:r>
            <w:r w:rsidR="5CD53B96" w:rsidRPr="1158CAF0">
              <w:rPr>
                <w:rFonts w:ascii="Corbel" w:eastAsia="Corbel" w:hAnsi="Corbel" w:cs="Corbel"/>
                <w:sz w:val="20"/>
                <w:szCs w:val="20"/>
              </w:rPr>
              <w:t>K_U01, K_U04, K_K03</w:t>
            </w:r>
          </w:p>
        </w:tc>
      </w:tr>
      <w:tr w:rsidR="000043E0" w:rsidRPr="000043E0" w14:paraId="2C49BBC9" w14:textId="77777777" w:rsidTr="1158CAF0">
        <w:trPr>
          <w:trHeight w:val="365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3198C" w14:textId="77777777" w:rsidR="000043E0" w:rsidRPr="00A1035B" w:rsidRDefault="77879E29" w:rsidP="1158CAF0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 w:val="20"/>
                <w:szCs w:val="20"/>
              </w:rPr>
            </w:pPr>
            <w:r w:rsidRPr="1158CAF0">
              <w:rPr>
                <w:rFonts w:ascii="Corbel" w:eastAsia="Corbel" w:hAnsi="Corbel" w:cs="Corbel"/>
                <w:b w:val="0"/>
                <w:sz w:val="20"/>
                <w:szCs w:val="20"/>
              </w:rPr>
              <w:t>EK_04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4296" w14:textId="77777777" w:rsidR="000043E0" w:rsidRPr="00A1035B" w:rsidRDefault="77879E29" w:rsidP="1158CAF0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 w:val="20"/>
                <w:szCs w:val="20"/>
              </w:rPr>
            </w:pPr>
            <w:r w:rsidRPr="1158CAF0">
              <w:rPr>
                <w:rFonts w:ascii="Corbel" w:eastAsia="Corbel" w:hAnsi="Corbel" w:cs="Corbel"/>
                <w:b w:val="0"/>
                <w:sz w:val="20"/>
                <w:szCs w:val="20"/>
              </w:rPr>
              <w:t xml:space="preserve">posiada umiejętności obserwowania wyszukiwania i przetwarzania informacji nt. </w:t>
            </w:r>
            <w:r w:rsidR="5CD53B96" w:rsidRPr="1158CAF0">
              <w:rPr>
                <w:rFonts w:ascii="Corbel" w:eastAsia="Corbel" w:hAnsi="Corbel" w:cs="Corbel"/>
                <w:b w:val="0"/>
                <w:sz w:val="20"/>
                <w:szCs w:val="20"/>
              </w:rPr>
              <w:t>S</w:t>
            </w:r>
            <w:r w:rsidRPr="1158CAF0">
              <w:rPr>
                <w:rFonts w:ascii="Corbel" w:eastAsia="Corbel" w:hAnsi="Corbel" w:cs="Corbel"/>
                <w:b w:val="0"/>
                <w:sz w:val="20"/>
                <w:szCs w:val="20"/>
              </w:rPr>
              <w:t>tos</w:t>
            </w:r>
            <w:r w:rsidR="5CD53B96" w:rsidRPr="1158CAF0">
              <w:rPr>
                <w:rFonts w:ascii="Corbel" w:eastAsia="Corbel" w:hAnsi="Corbel" w:cs="Corbel"/>
                <w:b w:val="0"/>
                <w:sz w:val="20"/>
                <w:szCs w:val="20"/>
              </w:rPr>
              <w:t>owania</w:t>
            </w:r>
            <w:r w:rsidRPr="1158CAF0">
              <w:rPr>
                <w:rFonts w:ascii="Corbel" w:eastAsia="Corbel" w:hAnsi="Corbel" w:cs="Corbel"/>
                <w:b w:val="0"/>
                <w:sz w:val="20"/>
                <w:szCs w:val="20"/>
              </w:rPr>
              <w:t xml:space="preserve"> prawa handlowego przy użyciu różnych źródeł i interpretowaniu ich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5084B" w14:textId="77777777" w:rsidR="000043E0" w:rsidRPr="00FA6455" w:rsidRDefault="1FC5ED64" w:rsidP="1158CAF0">
            <w:pPr>
              <w:pStyle w:val="NormalnyWeb"/>
              <w:rPr>
                <w:rFonts w:ascii="Corbel" w:eastAsia="Corbel" w:hAnsi="Corbel" w:cs="Corbel"/>
                <w:sz w:val="20"/>
                <w:szCs w:val="20"/>
              </w:rPr>
            </w:pPr>
            <w:r w:rsidRPr="1158CAF0">
              <w:rPr>
                <w:rFonts w:ascii="Corbel" w:eastAsia="Corbel" w:hAnsi="Corbel" w:cs="Corbel"/>
                <w:sz w:val="18"/>
                <w:szCs w:val="18"/>
              </w:rPr>
              <w:t>K_W01, K_W02, K_W03</w:t>
            </w:r>
            <w:r w:rsidRPr="1158CAF0">
              <w:rPr>
                <w:rFonts w:ascii="Corbel" w:eastAsia="Corbel" w:hAnsi="Corbel" w:cs="Corbel"/>
                <w:sz w:val="20"/>
                <w:szCs w:val="20"/>
              </w:rPr>
              <w:t xml:space="preserve">, </w:t>
            </w:r>
            <w:r w:rsidR="5CD53B96" w:rsidRPr="1158CAF0">
              <w:rPr>
                <w:rFonts w:ascii="Corbel" w:eastAsia="Corbel" w:hAnsi="Corbel" w:cs="Corbel"/>
                <w:sz w:val="20"/>
                <w:szCs w:val="20"/>
              </w:rPr>
              <w:t>K_W08, K_U01, K_U04</w:t>
            </w:r>
          </w:p>
        </w:tc>
      </w:tr>
      <w:tr w:rsidR="000043E0" w:rsidRPr="000043E0" w14:paraId="64DBDAF1" w14:textId="77777777" w:rsidTr="1158CAF0">
        <w:trPr>
          <w:trHeight w:val="141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57262" w14:textId="77777777" w:rsidR="000043E0" w:rsidRPr="00A1035B" w:rsidRDefault="77879E29" w:rsidP="1158CAF0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 w:val="20"/>
                <w:szCs w:val="20"/>
              </w:rPr>
            </w:pPr>
            <w:r w:rsidRPr="1158CAF0">
              <w:rPr>
                <w:rFonts w:ascii="Corbel" w:eastAsia="Corbel" w:hAnsi="Corbel" w:cs="Corbel"/>
                <w:b w:val="0"/>
                <w:sz w:val="20"/>
                <w:szCs w:val="20"/>
              </w:rPr>
              <w:t>EK_05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4FBC5" w14:textId="77777777" w:rsidR="000043E0" w:rsidRPr="00A1035B" w:rsidRDefault="77879E29" w:rsidP="1158CAF0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 w:val="20"/>
                <w:szCs w:val="20"/>
              </w:rPr>
            </w:pPr>
            <w:r w:rsidRPr="1158CAF0">
              <w:rPr>
                <w:rFonts w:ascii="Corbel" w:eastAsia="Corbel" w:hAnsi="Corbel" w:cs="Corbel"/>
                <w:b w:val="0"/>
                <w:sz w:val="20"/>
                <w:szCs w:val="20"/>
              </w:rPr>
              <w:t>potrafi wykorzystywać i integrować wiedzę z zakresu prawa spółek handlowych w celu analizy złożonych problemów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B45A4" w14:textId="77777777" w:rsidR="000043E0" w:rsidRPr="00FA6455" w:rsidRDefault="1FC5ED64" w:rsidP="1158CAF0">
            <w:pPr>
              <w:pStyle w:val="NormalnyWeb"/>
              <w:shd w:val="clear" w:color="auto" w:fill="FFFFFF" w:themeFill="background1"/>
              <w:rPr>
                <w:rFonts w:ascii="Corbel" w:eastAsia="Corbel" w:hAnsi="Corbel" w:cs="Corbel"/>
                <w:sz w:val="20"/>
                <w:szCs w:val="20"/>
              </w:rPr>
            </w:pPr>
            <w:r w:rsidRPr="1158CAF0">
              <w:rPr>
                <w:rFonts w:ascii="Corbel" w:eastAsia="Corbel" w:hAnsi="Corbel" w:cs="Corbel"/>
                <w:sz w:val="18"/>
                <w:szCs w:val="18"/>
              </w:rPr>
              <w:t xml:space="preserve">K_W01, </w:t>
            </w:r>
            <w:r w:rsidR="5CD53B96" w:rsidRPr="1158CAF0">
              <w:rPr>
                <w:rFonts w:ascii="Corbel" w:eastAsia="Corbel" w:hAnsi="Corbel" w:cs="Corbel"/>
                <w:sz w:val="20"/>
                <w:szCs w:val="20"/>
              </w:rPr>
              <w:t>K_W08, K_U01, K_U04</w:t>
            </w:r>
          </w:p>
        </w:tc>
      </w:tr>
      <w:tr w:rsidR="000043E0" w:rsidRPr="000043E0" w14:paraId="24ECA6C0" w14:textId="77777777" w:rsidTr="1158CAF0">
        <w:trPr>
          <w:trHeight w:val="112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A5216" w14:textId="77777777" w:rsidR="000043E0" w:rsidRPr="00A1035B" w:rsidRDefault="77879E29" w:rsidP="1158CAF0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 w:val="20"/>
                <w:szCs w:val="20"/>
              </w:rPr>
            </w:pPr>
            <w:r w:rsidRPr="1158CAF0">
              <w:rPr>
                <w:rFonts w:ascii="Corbel" w:eastAsia="Corbel" w:hAnsi="Corbel" w:cs="Corbel"/>
                <w:b w:val="0"/>
                <w:sz w:val="20"/>
                <w:szCs w:val="20"/>
              </w:rPr>
              <w:t>EK_06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8A082" w14:textId="77777777" w:rsidR="000043E0" w:rsidRPr="00A1035B" w:rsidRDefault="77879E29" w:rsidP="1158CAF0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 w:val="20"/>
                <w:szCs w:val="20"/>
              </w:rPr>
            </w:pPr>
            <w:r w:rsidRPr="1158CAF0">
              <w:rPr>
                <w:rFonts w:ascii="Corbel" w:eastAsia="Corbel" w:hAnsi="Corbel" w:cs="Corbel"/>
                <w:b w:val="0"/>
                <w:sz w:val="20"/>
                <w:szCs w:val="20"/>
              </w:rPr>
              <w:t>potrafi w sposób klarowny, spójny i precyzyjny wypowiadać się w mowie i na piśmie, posiada umiejętność konstruowania rozbudowanych ustnych i pisemnych uzasadnień na tematy dotyczące różnych zagadnień prawa handlowego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DC430" w14:textId="77777777" w:rsidR="000043E0" w:rsidRPr="00FA6455" w:rsidRDefault="1FC5ED64" w:rsidP="1158CAF0">
            <w:pPr>
              <w:pStyle w:val="NormalnyWeb"/>
              <w:shd w:val="clear" w:color="auto" w:fill="FFFFFF" w:themeFill="background1"/>
              <w:rPr>
                <w:rFonts w:ascii="Corbel" w:eastAsia="Corbel" w:hAnsi="Corbel" w:cs="Corbel"/>
                <w:sz w:val="20"/>
                <w:szCs w:val="20"/>
              </w:rPr>
            </w:pPr>
            <w:r w:rsidRPr="1158CAF0">
              <w:rPr>
                <w:rFonts w:ascii="Corbel" w:eastAsia="Corbel" w:hAnsi="Corbel" w:cs="Corbel"/>
                <w:sz w:val="18"/>
                <w:szCs w:val="18"/>
              </w:rPr>
              <w:t xml:space="preserve">K_W01, K_W02, </w:t>
            </w:r>
            <w:r w:rsidR="5CD53B96" w:rsidRPr="1158CAF0">
              <w:rPr>
                <w:rFonts w:ascii="Corbel" w:eastAsia="Corbel" w:hAnsi="Corbel" w:cs="Corbel"/>
                <w:sz w:val="20"/>
                <w:szCs w:val="20"/>
              </w:rPr>
              <w:t>K_W08, K_U01, K_U04</w:t>
            </w:r>
          </w:p>
        </w:tc>
      </w:tr>
      <w:tr w:rsidR="000043E0" w:rsidRPr="000043E0" w14:paraId="15573EAF" w14:textId="77777777" w:rsidTr="1158CAF0">
        <w:trPr>
          <w:trHeight w:val="150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E86DB" w14:textId="77777777" w:rsidR="000043E0" w:rsidRPr="00A1035B" w:rsidRDefault="77879E29" w:rsidP="1158CAF0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 w:val="20"/>
                <w:szCs w:val="20"/>
              </w:rPr>
            </w:pPr>
            <w:r w:rsidRPr="1158CAF0">
              <w:rPr>
                <w:rFonts w:ascii="Corbel" w:eastAsia="Corbel" w:hAnsi="Corbel" w:cs="Corbel"/>
                <w:b w:val="0"/>
                <w:sz w:val="20"/>
                <w:szCs w:val="20"/>
              </w:rPr>
              <w:t>EK_07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B5223" w14:textId="77777777" w:rsidR="000043E0" w:rsidRPr="00A1035B" w:rsidRDefault="77879E29" w:rsidP="1158CAF0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 w:val="20"/>
                <w:szCs w:val="20"/>
              </w:rPr>
            </w:pPr>
            <w:r w:rsidRPr="1158CAF0">
              <w:rPr>
                <w:rFonts w:ascii="Corbel" w:eastAsia="Corbel" w:hAnsi="Corbel" w:cs="Corbel"/>
                <w:b w:val="0"/>
                <w:sz w:val="20"/>
                <w:szCs w:val="20"/>
              </w:rPr>
              <w:t>potrafi generować oryginalne rozwiązania złożonych problemów z zakresu działalności gospodarczej i prognozować przebieg ich rozwiązywania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9A321" w14:textId="77777777" w:rsidR="000043E0" w:rsidRPr="00FA6455" w:rsidRDefault="1FC5ED64" w:rsidP="1158CAF0">
            <w:pPr>
              <w:pStyle w:val="NormalnyWeb"/>
              <w:rPr>
                <w:rFonts w:ascii="Corbel" w:eastAsia="Corbel" w:hAnsi="Corbel" w:cs="Corbel"/>
                <w:sz w:val="20"/>
                <w:szCs w:val="20"/>
              </w:rPr>
            </w:pPr>
            <w:r w:rsidRPr="1158CAF0">
              <w:rPr>
                <w:rFonts w:ascii="Corbel" w:eastAsia="Corbel" w:hAnsi="Corbel" w:cs="Corbel"/>
                <w:sz w:val="18"/>
                <w:szCs w:val="18"/>
              </w:rPr>
              <w:t xml:space="preserve">K_W01, K_W02, </w:t>
            </w:r>
            <w:r w:rsidR="5637A74B" w:rsidRPr="1158CAF0">
              <w:rPr>
                <w:rFonts w:ascii="Corbel" w:eastAsia="Corbel" w:hAnsi="Corbel" w:cs="Corbel"/>
                <w:sz w:val="18"/>
                <w:szCs w:val="18"/>
              </w:rPr>
              <w:t>K_W03</w:t>
            </w:r>
            <w:r w:rsidR="5637A74B" w:rsidRPr="1158CAF0">
              <w:rPr>
                <w:rFonts w:ascii="Corbel" w:eastAsia="Corbel" w:hAnsi="Corbel" w:cs="Corbel"/>
                <w:sz w:val="20"/>
                <w:szCs w:val="20"/>
              </w:rPr>
              <w:t xml:space="preserve">, </w:t>
            </w:r>
            <w:r w:rsidR="5CD53B96" w:rsidRPr="1158CAF0">
              <w:rPr>
                <w:rFonts w:ascii="Corbel" w:eastAsia="Corbel" w:hAnsi="Corbel" w:cs="Corbel"/>
                <w:sz w:val="20"/>
                <w:szCs w:val="20"/>
              </w:rPr>
              <w:t xml:space="preserve">K_W08, </w:t>
            </w:r>
            <w:r w:rsidR="77879E29" w:rsidRPr="1158CAF0">
              <w:rPr>
                <w:rFonts w:ascii="Corbel" w:eastAsia="Corbel" w:hAnsi="Corbel" w:cs="Corbel"/>
                <w:sz w:val="20"/>
                <w:szCs w:val="20"/>
              </w:rPr>
              <w:t>K_UO1</w:t>
            </w:r>
            <w:r w:rsidR="002A2D17" w:rsidRPr="1158CAF0">
              <w:rPr>
                <w:rFonts w:ascii="Corbel" w:eastAsia="Corbel" w:hAnsi="Corbel" w:cs="Corbel"/>
                <w:sz w:val="20"/>
                <w:szCs w:val="20"/>
              </w:rPr>
              <w:t>,</w:t>
            </w:r>
            <w:r w:rsidR="5CD53B96" w:rsidRPr="1158CAF0">
              <w:rPr>
                <w:rFonts w:ascii="Corbel" w:eastAsia="Corbel" w:hAnsi="Corbel" w:cs="Corbel"/>
                <w:sz w:val="20"/>
                <w:szCs w:val="20"/>
              </w:rPr>
              <w:t xml:space="preserve"> </w:t>
            </w:r>
            <w:r w:rsidR="77879E29" w:rsidRPr="1158CAF0">
              <w:rPr>
                <w:rFonts w:ascii="Corbel" w:eastAsia="Corbel" w:hAnsi="Corbel" w:cs="Corbel"/>
                <w:sz w:val="20"/>
                <w:szCs w:val="20"/>
              </w:rPr>
              <w:t>K_UO7</w:t>
            </w:r>
            <w:r w:rsidR="5CD53B96" w:rsidRPr="1158CAF0">
              <w:rPr>
                <w:rFonts w:ascii="Corbel" w:eastAsia="Corbel" w:hAnsi="Corbel" w:cs="Corbel"/>
                <w:sz w:val="20"/>
                <w:szCs w:val="20"/>
              </w:rPr>
              <w:t>, K_K05</w:t>
            </w:r>
          </w:p>
        </w:tc>
      </w:tr>
      <w:tr w:rsidR="000043E0" w:rsidRPr="000043E0" w14:paraId="47F6E580" w14:textId="77777777" w:rsidTr="1158CAF0">
        <w:trPr>
          <w:trHeight w:val="140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C254F" w14:textId="77777777" w:rsidR="000043E0" w:rsidRPr="00A1035B" w:rsidRDefault="77879E29" w:rsidP="1158CAF0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 w:val="20"/>
                <w:szCs w:val="20"/>
              </w:rPr>
            </w:pPr>
            <w:r w:rsidRPr="1158CAF0">
              <w:rPr>
                <w:rFonts w:ascii="Corbel" w:eastAsia="Corbel" w:hAnsi="Corbel" w:cs="Corbel"/>
                <w:b w:val="0"/>
                <w:sz w:val="20"/>
                <w:szCs w:val="20"/>
              </w:rPr>
              <w:t>EK_08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C6ECA" w14:textId="77777777" w:rsidR="000043E0" w:rsidRPr="00A1035B" w:rsidRDefault="77879E29" w:rsidP="1158CAF0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 w:val="20"/>
                <w:szCs w:val="20"/>
              </w:rPr>
            </w:pPr>
            <w:r w:rsidRPr="1158CAF0">
              <w:rPr>
                <w:rFonts w:ascii="Corbel" w:eastAsia="Corbel" w:hAnsi="Corbel" w:cs="Corbel"/>
                <w:b w:val="0"/>
                <w:sz w:val="20"/>
                <w:szCs w:val="20"/>
              </w:rPr>
              <w:t>potrafi pracować w zespole, umie wyznaczać oraz przyjmować wspólne cele działania, potrafi przyjąć role lidera w zespole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1E224" w14:textId="77777777" w:rsidR="000043E0" w:rsidRPr="00FA6455" w:rsidRDefault="5637A74B" w:rsidP="1158CAF0">
            <w:pPr>
              <w:pStyle w:val="NormalnyWeb"/>
              <w:rPr>
                <w:rFonts w:ascii="Corbel" w:eastAsia="Corbel" w:hAnsi="Corbel" w:cs="Corbel"/>
                <w:sz w:val="20"/>
                <w:szCs w:val="20"/>
              </w:rPr>
            </w:pPr>
            <w:r w:rsidRPr="1158CAF0">
              <w:rPr>
                <w:rFonts w:ascii="Corbel" w:eastAsia="Corbel" w:hAnsi="Corbel" w:cs="Corbel"/>
                <w:sz w:val="18"/>
                <w:szCs w:val="18"/>
              </w:rPr>
              <w:t>K_W03</w:t>
            </w:r>
            <w:r w:rsidRPr="1158CAF0">
              <w:rPr>
                <w:rFonts w:ascii="Corbel" w:eastAsia="Corbel" w:hAnsi="Corbel" w:cs="Corbel"/>
                <w:sz w:val="20"/>
                <w:szCs w:val="20"/>
              </w:rPr>
              <w:t xml:space="preserve">, </w:t>
            </w:r>
            <w:r w:rsidR="5CD53B96" w:rsidRPr="1158CAF0">
              <w:rPr>
                <w:rFonts w:ascii="Corbel" w:eastAsia="Corbel" w:hAnsi="Corbel" w:cs="Corbel"/>
                <w:sz w:val="20"/>
                <w:szCs w:val="20"/>
              </w:rPr>
              <w:t>K_U01, K_U07</w:t>
            </w:r>
            <w:r w:rsidR="56ABC85C" w:rsidRPr="1158CAF0">
              <w:rPr>
                <w:rFonts w:ascii="Corbel" w:eastAsia="Corbel" w:hAnsi="Corbel" w:cs="Corbel"/>
                <w:sz w:val="20"/>
                <w:szCs w:val="20"/>
              </w:rPr>
              <w:t xml:space="preserve"> </w:t>
            </w:r>
          </w:p>
        </w:tc>
      </w:tr>
      <w:tr w:rsidR="000043E0" w:rsidRPr="000043E0" w14:paraId="29B3D6E4" w14:textId="77777777" w:rsidTr="1158CAF0">
        <w:trPr>
          <w:trHeight w:val="131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D41BF" w14:textId="77777777" w:rsidR="000043E0" w:rsidRPr="00A1035B" w:rsidRDefault="77879E29" w:rsidP="1158CAF0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 w:val="20"/>
                <w:szCs w:val="20"/>
              </w:rPr>
            </w:pPr>
            <w:r w:rsidRPr="1158CAF0">
              <w:rPr>
                <w:rFonts w:ascii="Corbel" w:eastAsia="Corbel" w:hAnsi="Corbel" w:cs="Corbel"/>
                <w:b w:val="0"/>
                <w:sz w:val="20"/>
                <w:szCs w:val="20"/>
              </w:rPr>
              <w:t>EK_09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8EF87" w14:textId="77777777" w:rsidR="000043E0" w:rsidRPr="00A1035B" w:rsidRDefault="77879E29" w:rsidP="1158CAF0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 w:val="20"/>
                <w:szCs w:val="20"/>
              </w:rPr>
            </w:pPr>
            <w:r w:rsidRPr="1158CAF0">
              <w:rPr>
                <w:rFonts w:ascii="Corbel" w:eastAsia="Corbel" w:hAnsi="Corbel" w:cs="Corbel"/>
                <w:b w:val="0"/>
                <w:sz w:val="20"/>
                <w:szCs w:val="20"/>
              </w:rPr>
              <w:t>ma pogłębioną świadomość poziomu swojej wiedzy i umiejętności, rozumie potrzebę ciągłego rozwoju osobistego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3E96D" w14:textId="77777777" w:rsidR="000043E0" w:rsidRPr="00FA6455" w:rsidRDefault="1FC5ED64" w:rsidP="1158CAF0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 w:val="20"/>
                <w:szCs w:val="20"/>
              </w:rPr>
            </w:pPr>
            <w:r w:rsidRPr="1158CAF0">
              <w:rPr>
                <w:rFonts w:ascii="Corbel" w:eastAsia="Corbel" w:hAnsi="Corbel" w:cs="Corbel"/>
                <w:b w:val="0"/>
                <w:sz w:val="18"/>
                <w:szCs w:val="18"/>
              </w:rPr>
              <w:t xml:space="preserve">K_W02, </w:t>
            </w:r>
            <w:r w:rsidR="5CD53B96" w:rsidRPr="1158CAF0">
              <w:rPr>
                <w:rFonts w:ascii="Corbel" w:eastAsia="Corbel" w:hAnsi="Corbel" w:cs="Corbel"/>
                <w:b w:val="0"/>
                <w:sz w:val="20"/>
                <w:szCs w:val="20"/>
              </w:rPr>
              <w:t>K_U01, K_U07, K_K03, K_K05</w:t>
            </w:r>
          </w:p>
        </w:tc>
      </w:tr>
      <w:tr w:rsidR="000043E0" w:rsidRPr="000043E0" w14:paraId="4FE407E7" w14:textId="77777777" w:rsidTr="1158CAF0">
        <w:trPr>
          <w:trHeight w:val="131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E1266" w14:textId="77777777" w:rsidR="000043E0" w:rsidRPr="00A1035B" w:rsidRDefault="77879E29" w:rsidP="1158CAF0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 w:val="20"/>
                <w:szCs w:val="20"/>
              </w:rPr>
            </w:pPr>
            <w:r w:rsidRPr="1158CAF0">
              <w:rPr>
                <w:rFonts w:ascii="Corbel" w:eastAsia="Corbel" w:hAnsi="Corbel" w:cs="Corbel"/>
                <w:b w:val="0"/>
                <w:sz w:val="20"/>
                <w:szCs w:val="20"/>
              </w:rPr>
              <w:t>EK_10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D24DB" w14:textId="77777777" w:rsidR="000043E0" w:rsidRPr="00A1035B" w:rsidRDefault="77879E29" w:rsidP="1158CAF0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 w:val="20"/>
                <w:szCs w:val="20"/>
              </w:rPr>
            </w:pPr>
            <w:r w:rsidRPr="1158CAF0">
              <w:rPr>
                <w:rFonts w:ascii="Corbel" w:eastAsia="Corbel" w:hAnsi="Corbel" w:cs="Corbel"/>
                <w:b w:val="0"/>
                <w:sz w:val="20"/>
                <w:szCs w:val="20"/>
              </w:rPr>
              <w:t>jest gotowy do podejmowania wyzwań zawodowych i osobistych, wykazuje aktywność podejmuje trud i odznacza się wytrwałością w podejmowaniu indywidualnych i zespołowych działań profesjonalnych w zakresie prawa handlowego, angażuje się we współpracę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AF924" w14:textId="77777777" w:rsidR="000043E0" w:rsidRPr="00FA6455" w:rsidRDefault="1FC5ED64" w:rsidP="1158CAF0">
            <w:pPr>
              <w:pStyle w:val="NormalnyWeb"/>
              <w:rPr>
                <w:rFonts w:ascii="Corbel" w:eastAsia="Corbel" w:hAnsi="Corbel" w:cs="Corbel"/>
                <w:sz w:val="20"/>
                <w:szCs w:val="20"/>
              </w:rPr>
            </w:pPr>
            <w:r w:rsidRPr="1158CAF0">
              <w:rPr>
                <w:rFonts w:ascii="Corbel" w:eastAsia="Corbel" w:hAnsi="Corbel" w:cs="Corbel"/>
                <w:sz w:val="18"/>
                <w:szCs w:val="18"/>
              </w:rPr>
              <w:t>K_W01, K_W02, K_W03</w:t>
            </w:r>
            <w:r w:rsidRPr="1158CAF0">
              <w:rPr>
                <w:rFonts w:ascii="Corbel" w:eastAsia="Corbel" w:hAnsi="Corbel" w:cs="Corbel"/>
                <w:sz w:val="20"/>
                <w:szCs w:val="20"/>
              </w:rPr>
              <w:t xml:space="preserve">, </w:t>
            </w:r>
            <w:r w:rsidR="5637A74B" w:rsidRPr="1158CAF0">
              <w:rPr>
                <w:rFonts w:ascii="Corbel" w:eastAsia="Corbel" w:hAnsi="Corbel" w:cs="Corbel"/>
                <w:sz w:val="18"/>
                <w:szCs w:val="18"/>
              </w:rPr>
              <w:t xml:space="preserve">K_U01, </w:t>
            </w:r>
            <w:r w:rsidR="5CD53B96" w:rsidRPr="1158CAF0">
              <w:rPr>
                <w:rFonts w:ascii="Corbel" w:eastAsia="Corbel" w:hAnsi="Corbel" w:cs="Corbel"/>
                <w:sz w:val="20"/>
                <w:szCs w:val="20"/>
              </w:rPr>
              <w:t>K_U04, K_U07, K_K03, K_K05</w:t>
            </w:r>
          </w:p>
        </w:tc>
      </w:tr>
      <w:tr w:rsidR="000043E0" w:rsidRPr="000043E0" w14:paraId="0B5EE756" w14:textId="77777777" w:rsidTr="1158CAF0">
        <w:trPr>
          <w:trHeight w:val="159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CE2A6" w14:textId="77777777" w:rsidR="000043E0" w:rsidRPr="00A1035B" w:rsidRDefault="77879E29" w:rsidP="1158CAF0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 w:val="20"/>
                <w:szCs w:val="20"/>
              </w:rPr>
            </w:pPr>
            <w:r w:rsidRPr="1158CAF0">
              <w:rPr>
                <w:rFonts w:ascii="Corbel" w:eastAsia="Corbel" w:hAnsi="Corbel" w:cs="Corbel"/>
                <w:b w:val="0"/>
                <w:sz w:val="20"/>
                <w:szCs w:val="20"/>
              </w:rPr>
              <w:t>EK_11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D6389" w14:textId="77777777" w:rsidR="000043E0" w:rsidRPr="00A1035B" w:rsidRDefault="77879E29" w:rsidP="1158CAF0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 w:val="20"/>
                <w:szCs w:val="20"/>
              </w:rPr>
            </w:pPr>
            <w:r w:rsidRPr="1158CAF0">
              <w:rPr>
                <w:rFonts w:ascii="Corbel" w:eastAsia="Corbel" w:hAnsi="Corbel" w:cs="Corbel"/>
                <w:b w:val="0"/>
                <w:sz w:val="20"/>
                <w:szCs w:val="20"/>
              </w:rPr>
              <w:t>potrafi myśleć i działać w sposób przedsiębiorczy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FC367" w14:textId="77777777" w:rsidR="000043E0" w:rsidRPr="00FA6455" w:rsidRDefault="1FC5ED64" w:rsidP="1158CAF0">
            <w:pPr>
              <w:pStyle w:val="NormalnyWeb"/>
              <w:rPr>
                <w:rFonts w:ascii="Corbel" w:eastAsia="Corbel" w:hAnsi="Corbel" w:cs="Corbel"/>
                <w:sz w:val="20"/>
                <w:szCs w:val="20"/>
              </w:rPr>
            </w:pPr>
            <w:r w:rsidRPr="1158CAF0">
              <w:rPr>
                <w:rFonts w:ascii="Corbel" w:eastAsia="Corbel" w:hAnsi="Corbel" w:cs="Corbel"/>
                <w:sz w:val="18"/>
                <w:szCs w:val="18"/>
              </w:rPr>
              <w:t>K_W02, K_W03</w:t>
            </w:r>
            <w:r w:rsidRPr="1158CAF0">
              <w:rPr>
                <w:rFonts w:ascii="Corbel" w:eastAsia="Corbel" w:hAnsi="Corbel" w:cs="Corbel"/>
                <w:sz w:val="20"/>
                <w:szCs w:val="20"/>
              </w:rPr>
              <w:t>,</w:t>
            </w:r>
            <w:r w:rsidRPr="1158CAF0">
              <w:rPr>
                <w:rFonts w:ascii="Corbel" w:eastAsia="Corbel" w:hAnsi="Corbel" w:cs="Corbel"/>
                <w:sz w:val="18"/>
                <w:szCs w:val="18"/>
              </w:rPr>
              <w:t xml:space="preserve"> </w:t>
            </w:r>
            <w:r w:rsidR="5CD53B96" w:rsidRPr="1158CAF0">
              <w:rPr>
                <w:rFonts w:ascii="Corbel" w:eastAsia="Corbel" w:hAnsi="Corbel" w:cs="Corbel"/>
                <w:sz w:val="20"/>
                <w:szCs w:val="20"/>
              </w:rPr>
              <w:t>K_W08, K_U01, K_U04, K_K03, K_K05</w:t>
            </w:r>
          </w:p>
        </w:tc>
      </w:tr>
    </w:tbl>
    <w:p w14:paraId="2946DB82" w14:textId="77777777" w:rsidR="000043E0" w:rsidRPr="000043E0" w:rsidRDefault="000043E0" w:rsidP="1158CAF0">
      <w:pPr>
        <w:pStyle w:val="Punktygwne"/>
        <w:spacing w:before="0" w:after="0"/>
        <w:rPr>
          <w:rFonts w:ascii="Corbel" w:eastAsia="Corbel" w:hAnsi="Corbel" w:cs="Corbel"/>
          <w:b w:val="0"/>
          <w:sz w:val="22"/>
        </w:rPr>
      </w:pPr>
    </w:p>
    <w:p w14:paraId="4A5A6C27" w14:textId="665F1041" w:rsidR="00CC5E12" w:rsidRPr="000043E0" w:rsidRDefault="00CC5E12" w:rsidP="1158CAF0">
      <w:pPr>
        <w:pStyle w:val="Akapitzlist"/>
        <w:numPr>
          <w:ilvl w:val="1"/>
          <w:numId w:val="3"/>
        </w:numPr>
        <w:jc w:val="both"/>
        <w:rPr>
          <w:rFonts w:ascii="Corbel" w:eastAsia="Corbel" w:hAnsi="Corbel" w:cs="Corbel"/>
          <w:b/>
          <w:bCs/>
          <w:i/>
          <w:iCs/>
        </w:rPr>
      </w:pPr>
      <w:r w:rsidRPr="1158CAF0">
        <w:rPr>
          <w:rFonts w:ascii="Corbel" w:eastAsia="Corbel" w:hAnsi="Corbel" w:cs="Corbel"/>
          <w:b/>
          <w:bCs/>
        </w:rPr>
        <w:t xml:space="preserve">TREŚCI PROGRAMOWE </w:t>
      </w:r>
    </w:p>
    <w:p w14:paraId="5997CC1D" w14:textId="77777777" w:rsidR="00971B5D" w:rsidRPr="000043E0" w:rsidRDefault="00971B5D" w:rsidP="1158CAF0">
      <w:pPr>
        <w:pStyle w:val="Akapitzlist"/>
        <w:ind w:left="862"/>
        <w:jc w:val="both"/>
        <w:rPr>
          <w:rFonts w:ascii="Corbel" w:eastAsia="Corbel" w:hAnsi="Corbel" w:cs="Corbel"/>
          <w:b/>
          <w:bCs/>
        </w:rPr>
      </w:pPr>
    </w:p>
    <w:p w14:paraId="7D0EF860" w14:textId="77777777" w:rsidR="00CC5E12" w:rsidRPr="000043E0" w:rsidRDefault="00CC5E12" w:rsidP="1158CAF0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eastAsia="Corbel" w:hAnsi="Corbel" w:cs="Corbel"/>
        </w:rPr>
      </w:pPr>
      <w:r w:rsidRPr="1158CAF0">
        <w:rPr>
          <w:rFonts w:ascii="Corbel" w:eastAsia="Corbel" w:hAnsi="Corbel" w:cs="Corbel"/>
        </w:rPr>
        <w:t xml:space="preserve">Problematyka wykładu </w:t>
      </w:r>
    </w:p>
    <w:p w14:paraId="110FFD37" w14:textId="77777777" w:rsidR="00971B5D" w:rsidRPr="000043E0" w:rsidRDefault="00971B5D" w:rsidP="1158CAF0">
      <w:pPr>
        <w:pStyle w:val="Akapitzlist"/>
        <w:spacing w:after="120" w:line="240" w:lineRule="auto"/>
        <w:ind w:left="1080"/>
        <w:jc w:val="both"/>
        <w:rPr>
          <w:rFonts w:ascii="Corbel" w:eastAsia="Corbel" w:hAnsi="Corbel" w:cs="Corbel"/>
        </w:rPr>
      </w:pP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9"/>
      </w:tblGrid>
      <w:tr w:rsidR="00CC5E12" w:rsidRPr="000043E0" w14:paraId="587EA2A8" w14:textId="77777777" w:rsidTr="1158CAF0">
        <w:tc>
          <w:tcPr>
            <w:tcW w:w="7229" w:type="dxa"/>
          </w:tcPr>
          <w:p w14:paraId="35113026" w14:textId="77777777" w:rsidR="00CC5E12" w:rsidRPr="000043E0" w:rsidRDefault="00CC5E12" w:rsidP="1158CAF0">
            <w:pPr>
              <w:pStyle w:val="Akapitzlist"/>
              <w:spacing w:after="0" w:line="240" w:lineRule="auto"/>
              <w:ind w:left="708" w:hanging="708"/>
              <w:rPr>
                <w:rFonts w:ascii="Corbel" w:eastAsia="Corbel" w:hAnsi="Corbel" w:cs="Corbel"/>
              </w:rPr>
            </w:pPr>
            <w:r w:rsidRPr="1158CAF0">
              <w:rPr>
                <w:rFonts w:ascii="Corbel" w:eastAsia="Corbel" w:hAnsi="Corbel" w:cs="Corbel"/>
              </w:rPr>
              <w:t>Treści merytoryczne</w:t>
            </w:r>
          </w:p>
        </w:tc>
      </w:tr>
      <w:tr w:rsidR="00CC5E12" w:rsidRPr="000043E0" w14:paraId="64200416" w14:textId="77777777" w:rsidTr="1158CAF0">
        <w:tc>
          <w:tcPr>
            <w:tcW w:w="7229" w:type="dxa"/>
          </w:tcPr>
          <w:tbl>
            <w:tblPr>
              <w:tblW w:w="451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782"/>
              <w:gridCol w:w="1538"/>
            </w:tblGrid>
            <w:tr w:rsidR="00B16B92" w:rsidRPr="000043E0" w14:paraId="5551B94D" w14:textId="77777777" w:rsidTr="1158CAF0">
              <w:trPr>
                <w:jc w:val="center"/>
              </w:trPr>
              <w:tc>
                <w:tcPr>
                  <w:tcW w:w="3783" w:type="pct"/>
                  <w:shd w:val="clear" w:color="auto" w:fill="FFFFFF" w:themeFill="background1"/>
                </w:tcPr>
                <w:p w14:paraId="2E11DE86" w14:textId="77777777" w:rsidR="00B16B92" w:rsidRPr="000043E0" w:rsidRDefault="00B16B92" w:rsidP="1158CAF0">
                  <w:pPr>
                    <w:spacing w:after="0" w:line="240" w:lineRule="auto"/>
                    <w:rPr>
                      <w:rFonts w:ascii="Corbel" w:eastAsia="Corbel" w:hAnsi="Corbel" w:cs="Corbel"/>
                      <w:b/>
                      <w:bCs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b/>
                      <w:bCs/>
                      <w:sz w:val="18"/>
                      <w:szCs w:val="18"/>
                    </w:rPr>
                    <w:t>W1</w:t>
                  </w: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-</w:t>
                  </w:r>
                  <w:r w:rsidRPr="1158CAF0">
                    <w:rPr>
                      <w:rFonts w:ascii="Corbel" w:eastAsia="Corbel" w:hAnsi="Corbel" w:cs="Corbel"/>
                      <w:b/>
                      <w:bCs/>
                      <w:smallCaps/>
                      <w:sz w:val="18"/>
                      <w:szCs w:val="18"/>
                    </w:rPr>
                    <w:t>Prawo gospodarcze i jego podstawowe pojęcia</w:t>
                  </w:r>
                </w:p>
                <w:p w14:paraId="20F9252D" w14:textId="77777777" w:rsidR="00B16B92" w:rsidRPr="000043E0" w:rsidRDefault="00B16B92" w:rsidP="1158CAF0">
                  <w:pPr>
                    <w:spacing w:after="0" w:line="240" w:lineRule="auto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1. Transformacja prawa gospodarczego.</w:t>
                  </w:r>
                </w:p>
                <w:p w14:paraId="424919FF" w14:textId="77777777" w:rsidR="00B16B92" w:rsidRPr="000043E0" w:rsidRDefault="00B16B92" w:rsidP="1158CAF0">
                  <w:pPr>
                    <w:spacing w:after="0" w:line="240" w:lineRule="auto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2. Umiejscowienie prawa gospodarczego w obrębie nauk prawnych.</w:t>
                  </w:r>
                </w:p>
                <w:p w14:paraId="5B8E5490" w14:textId="77777777" w:rsidR="00B16B92" w:rsidRPr="000043E0" w:rsidRDefault="00B16B92" w:rsidP="1158CAF0">
                  <w:pPr>
                    <w:spacing w:after="0" w:line="240" w:lineRule="auto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3. Źródła prawa gospodarczego.</w:t>
                  </w:r>
                </w:p>
                <w:p w14:paraId="0483338A" w14:textId="77777777" w:rsidR="00B16B92" w:rsidRPr="000043E0" w:rsidRDefault="00B16B92" w:rsidP="1158CAF0">
                  <w:pPr>
                    <w:spacing w:after="0" w:line="240" w:lineRule="auto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 xml:space="preserve">4. Zasady prawa </w:t>
                  </w:r>
                  <w:proofErr w:type="spellStart"/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gospodrczego</w:t>
                  </w:r>
                  <w:proofErr w:type="spellEnd"/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217" w:type="pct"/>
                  <w:shd w:val="clear" w:color="auto" w:fill="FFFFFF" w:themeFill="background1"/>
                </w:tcPr>
                <w:p w14:paraId="6492A425" w14:textId="69B19682" w:rsidR="1158CAF0" w:rsidRDefault="1158CAF0" w:rsidP="1158CAF0">
                  <w:pPr>
                    <w:jc w:val="center"/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  <w:tr w:rsidR="00B16B92" w:rsidRPr="000043E0" w14:paraId="730F0D04" w14:textId="77777777" w:rsidTr="1158CAF0">
              <w:trPr>
                <w:jc w:val="center"/>
              </w:trPr>
              <w:tc>
                <w:tcPr>
                  <w:tcW w:w="3783" w:type="pct"/>
                  <w:shd w:val="clear" w:color="auto" w:fill="FFFFFF" w:themeFill="background1"/>
                </w:tcPr>
                <w:p w14:paraId="6D1E2313" w14:textId="77777777" w:rsidR="00B16B92" w:rsidRPr="000043E0" w:rsidRDefault="00B16B92" w:rsidP="1158CAF0">
                  <w:pPr>
                    <w:spacing w:after="0" w:line="240" w:lineRule="auto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b/>
                      <w:bCs/>
                      <w:sz w:val="18"/>
                      <w:szCs w:val="18"/>
                    </w:rPr>
                    <w:t>W2</w:t>
                  </w: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-</w:t>
                  </w:r>
                  <w:r w:rsidRPr="1158CAF0">
                    <w:rPr>
                      <w:rFonts w:ascii="Corbel" w:eastAsia="Corbel" w:hAnsi="Corbel" w:cs="Corbel"/>
                      <w:b/>
                      <w:bCs/>
                      <w:smallCaps/>
                      <w:sz w:val="18"/>
                      <w:szCs w:val="18"/>
                    </w:rPr>
                    <w:t xml:space="preserve"> Podstawy doktrynalne regulacji prawnej zachowań państwa wobec gospodarki</w:t>
                  </w:r>
                </w:p>
                <w:p w14:paraId="46188537" w14:textId="77777777" w:rsidR="00B16B92" w:rsidRPr="000043E0" w:rsidRDefault="00B16B92" w:rsidP="1158CAF0">
                  <w:pPr>
                    <w:spacing w:after="0" w:line="240" w:lineRule="auto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1. Geneza i ewolucja stosunku państwa do gospodarki.</w:t>
                  </w:r>
                </w:p>
                <w:p w14:paraId="391C2182" w14:textId="77777777" w:rsidR="00B16B92" w:rsidRPr="000043E0" w:rsidRDefault="00B16B92" w:rsidP="1158CAF0">
                  <w:pPr>
                    <w:spacing w:after="0" w:line="240" w:lineRule="auto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2. Podstawowe typy zachowań państwa wobec gospodarki.</w:t>
                  </w:r>
                </w:p>
                <w:p w14:paraId="13A62442" w14:textId="77777777" w:rsidR="00B16B92" w:rsidRPr="000043E0" w:rsidRDefault="00B16B92" w:rsidP="1158CAF0">
                  <w:pPr>
                    <w:spacing w:after="0" w:line="240" w:lineRule="auto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3. Podstawy doktrynalne zachowań państwa wobec gospodarki.</w:t>
                  </w:r>
                </w:p>
                <w:p w14:paraId="614AF120" w14:textId="77777777" w:rsidR="00B16B92" w:rsidRPr="000043E0" w:rsidRDefault="00B16B92" w:rsidP="1158CAF0">
                  <w:pPr>
                    <w:pStyle w:val="Bezodstpw"/>
                    <w:rPr>
                      <w:rFonts w:ascii="Corbel" w:eastAsia="Corbel" w:hAnsi="Corbel" w:cs="Corbel"/>
                    </w:rPr>
                  </w:pPr>
                  <w:r w:rsidRPr="1158CAF0">
                    <w:rPr>
                      <w:rFonts w:ascii="Corbel" w:eastAsia="Corbel" w:hAnsi="Corbel" w:cs="Corbel"/>
                    </w:rPr>
                    <w:t>4. Zakres i formy regulacji prawnej zachowań państwa wobec gospodarki.</w:t>
                  </w:r>
                </w:p>
              </w:tc>
              <w:tc>
                <w:tcPr>
                  <w:tcW w:w="1217" w:type="pct"/>
                  <w:shd w:val="clear" w:color="auto" w:fill="FFFFFF" w:themeFill="background1"/>
                </w:tcPr>
                <w:p w14:paraId="716BD24E" w14:textId="057A90EE" w:rsidR="1158CAF0" w:rsidRDefault="1158CAF0" w:rsidP="1158CAF0">
                  <w:pPr>
                    <w:jc w:val="center"/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  <w:tr w:rsidR="00B16B92" w:rsidRPr="000043E0" w14:paraId="4CD52055" w14:textId="77777777" w:rsidTr="1158CAF0">
              <w:trPr>
                <w:jc w:val="center"/>
              </w:trPr>
              <w:tc>
                <w:tcPr>
                  <w:tcW w:w="3783" w:type="pct"/>
                  <w:shd w:val="clear" w:color="auto" w:fill="FFFFFF" w:themeFill="background1"/>
                </w:tcPr>
                <w:p w14:paraId="6CC2D2D8" w14:textId="77777777" w:rsidR="00B16B92" w:rsidRPr="000043E0" w:rsidRDefault="00B16B92" w:rsidP="1158CAF0">
                  <w:pPr>
                    <w:spacing w:after="0" w:line="240" w:lineRule="auto"/>
                    <w:rPr>
                      <w:rFonts w:ascii="Corbel" w:eastAsia="Corbel" w:hAnsi="Corbel" w:cs="Corbel"/>
                      <w:smallCaps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b/>
                      <w:bCs/>
                      <w:sz w:val="18"/>
                      <w:szCs w:val="18"/>
                    </w:rPr>
                    <w:t>W3</w:t>
                  </w: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-</w:t>
                  </w:r>
                  <w:r w:rsidRPr="1158CAF0">
                    <w:rPr>
                      <w:rFonts w:ascii="Corbel" w:eastAsia="Corbel" w:hAnsi="Corbel" w:cs="Corbel"/>
                      <w:b/>
                      <w:bCs/>
                      <w:smallCaps/>
                      <w:sz w:val="18"/>
                      <w:szCs w:val="18"/>
                    </w:rPr>
                    <w:t xml:space="preserve"> realizacja planowania poprzez politykę rozwoju i zagospodarowanie przestrzenne</w:t>
                  </w:r>
                </w:p>
                <w:p w14:paraId="14875B18" w14:textId="77777777" w:rsidR="00B16B92" w:rsidRPr="000043E0" w:rsidRDefault="00B16B92" w:rsidP="1158CAF0">
                  <w:pPr>
                    <w:spacing w:after="0" w:line="240" w:lineRule="auto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1. Ewolucja planowania w latach 1990 – 2009.</w:t>
                  </w:r>
                </w:p>
                <w:p w14:paraId="76BBB738" w14:textId="77777777" w:rsidR="00B16B92" w:rsidRPr="000043E0" w:rsidRDefault="00B16B92" w:rsidP="1158CAF0">
                  <w:pPr>
                    <w:spacing w:after="0" w:line="240" w:lineRule="auto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2. Podstawowe zakresy, cele i pojęcia polityki rozwoju.</w:t>
                  </w:r>
                </w:p>
                <w:p w14:paraId="527CEA61" w14:textId="77777777" w:rsidR="00B16B92" w:rsidRPr="000043E0" w:rsidRDefault="00B16B92" w:rsidP="1158CAF0">
                  <w:pPr>
                    <w:spacing w:after="0" w:line="240" w:lineRule="auto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3. Najważniejsze podmioty realizujące politykę rozwoju regionalnego.</w:t>
                  </w:r>
                </w:p>
                <w:p w14:paraId="20ECD524" w14:textId="77777777" w:rsidR="00B16B92" w:rsidRPr="000043E0" w:rsidRDefault="00B16B92" w:rsidP="1158CAF0">
                  <w:pPr>
                    <w:spacing w:after="0" w:line="240" w:lineRule="auto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lastRenderedPageBreak/>
                    <w:t>3. Generalne zasady i procedury tworzenia Projektów Strategii Rozwojowych.</w:t>
                  </w:r>
                </w:p>
                <w:p w14:paraId="77A114E2" w14:textId="77777777" w:rsidR="00B16B92" w:rsidRPr="000043E0" w:rsidRDefault="00B16B92" w:rsidP="1158CAF0">
                  <w:pPr>
                    <w:spacing w:after="0" w:line="240" w:lineRule="auto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4. Charakterystyka programów operacyjnych i programów rozwoju.</w:t>
                  </w:r>
                </w:p>
                <w:p w14:paraId="5C86CB97" w14:textId="77777777" w:rsidR="00B16B92" w:rsidRPr="000043E0" w:rsidRDefault="00B16B92" w:rsidP="1158CAF0">
                  <w:pPr>
                    <w:spacing w:after="0" w:line="240" w:lineRule="auto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5. Realizacja Programów Operacyjnych</w:t>
                  </w:r>
                </w:p>
                <w:p w14:paraId="17EC242C" w14:textId="77777777" w:rsidR="00B16B92" w:rsidRPr="000043E0" w:rsidRDefault="00B16B92" w:rsidP="1158CAF0">
                  <w:pPr>
                    <w:spacing w:after="0" w:line="240" w:lineRule="auto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6. Obowiązki wynikające z ustawy o planowaniu i zagospodarowaniu przestrzennym.</w:t>
                  </w:r>
                </w:p>
                <w:p w14:paraId="3E7DFDE5" w14:textId="77777777" w:rsidR="00B16B92" w:rsidRPr="000043E0" w:rsidRDefault="00B16B92" w:rsidP="1158CAF0">
                  <w:pPr>
                    <w:spacing w:after="0" w:line="240" w:lineRule="auto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7. Miejscowy plan zagospodarowania przestrzennego.</w:t>
                  </w:r>
                </w:p>
                <w:p w14:paraId="5339C17A" w14:textId="77777777" w:rsidR="00B16B92" w:rsidRPr="000043E0" w:rsidRDefault="00B16B92" w:rsidP="1158CAF0">
                  <w:pPr>
                    <w:spacing w:after="0" w:line="240" w:lineRule="auto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8. Prawa związane z planem miejscowym.</w:t>
                  </w:r>
                </w:p>
                <w:p w14:paraId="71A04BD7" w14:textId="77777777" w:rsidR="00B16B92" w:rsidRPr="000043E0" w:rsidRDefault="00B16B92" w:rsidP="1158CAF0">
                  <w:pPr>
                    <w:spacing w:after="0" w:line="240" w:lineRule="auto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 xml:space="preserve">9. Lokalizacja inwestycji celu publicznego i ustalanie warunków zabudowy w odniesieniu do innych </w:t>
                  </w:r>
                  <w:r w:rsidRPr="000043E0">
                    <w:rPr>
                      <w:sz w:val="18"/>
                      <w:szCs w:val="18"/>
                    </w:rPr>
                    <w:cr/>
                  </w:r>
                  <w:r w:rsidR="462AB804"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i</w:t>
                  </w: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nwestycji.</w:t>
                  </w:r>
                </w:p>
              </w:tc>
              <w:tc>
                <w:tcPr>
                  <w:tcW w:w="1217" w:type="pct"/>
                  <w:shd w:val="clear" w:color="auto" w:fill="FFFFFF" w:themeFill="background1"/>
                </w:tcPr>
                <w:p w14:paraId="24B5FE34" w14:textId="19CF1890" w:rsidR="1158CAF0" w:rsidRDefault="1158CAF0" w:rsidP="1158CAF0">
                  <w:pPr>
                    <w:jc w:val="center"/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lastRenderedPageBreak/>
                    <w:t>6</w:t>
                  </w:r>
                </w:p>
              </w:tc>
            </w:tr>
            <w:tr w:rsidR="00B16B92" w:rsidRPr="000043E0" w14:paraId="2F76B008" w14:textId="77777777" w:rsidTr="1158CAF0">
              <w:trPr>
                <w:jc w:val="center"/>
              </w:trPr>
              <w:tc>
                <w:tcPr>
                  <w:tcW w:w="3783" w:type="pct"/>
                  <w:shd w:val="clear" w:color="auto" w:fill="FFFFFF" w:themeFill="background1"/>
                </w:tcPr>
                <w:p w14:paraId="37143488" w14:textId="77777777" w:rsidR="00B16B92" w:rsidRPr="000043E0" w:rsidRDefault="00B16B92" w:rsidP="1158CAF0">
                  <w:pPr>
                    <w:spacing w:after="0" w:line="240" w:lineRule="auto"/>
                    <w:rPr>
                      <w:rFonts w:ascii="Corbel" w:eastAsia="Corbel" w:hAnsi="Corbel" w:cs="Corbel"/>
                      <w:i/>
                      <w:iCs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b/>
                      <w:bCs/>
                      <w:sz w:val="18"/>
                      <w:szCs w:val="18"/>
                    </w:rPr>
                    <w:t>W4</w:t>
                  </w: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-</w:t>
                  </w:r>
                  <w:r w:rsidRPr="1158CAF0">
                    <w:rPr>
                      <w:rFonts w:ascii="Corbel" w:eastAsia="Corbel" w:hAnsi="Corbel" w:cs="Corbel"/>
                      <w:b/>
                      <w:bCs/>
                      <w:smallCaps/>
                      <w:sz w:val="18"/>
                      <w:szCs w:val="18"/>
                    </w:rPr>
                    <w:t xml:space="preserve"> Prawo ochrony mechanizmów rynkowych</w:t>
                  </w:r>
                </w:p>
                <w:p w14:paraId="447CD3CC" w14:textId="77777777" w:rsidR="00971B5D" w:rsidRPr="000043E0" w:rsidRDefault="462AB804" w:rsidP="1158CAF0">
                  <w:pPr>
                    <w:spacing w:after="0" w:line="240" w:lineRule="auto"/>
                    <w:rPr>
                      <w:rFonts w:ascii="Corbel" w:eastAsia="Corbel" w:hAnsi="Corbel" w:cs="Corbel"/>
                      <w:b/>
                      <w:bCs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b/>
                      <w:bCs/>
                      <w:sz w:val="18"/>
                      <w:szCs w:val="18"/>
                    </w:rPr>
                    <w:t>1. Zwalczanie nieuczciwej konkurencji</w:t>
                  </w:r>
                </w:p>
                <w:p w14:paraId="7EFFCA97" w14:textId="77777777" w:rsidR="00971B5D" w:rsidRPr="000043E0" w:rsidRDefault="462AB804" w:rsidP="1158CAF0">
                  <w:pPr>
                    <w:spacing w:after="0" w:line="240" w:lineRule="auto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1. Podział prawa konkurencji</w:t>
                  </w:r>
                </w:p>
                <w:p w14:paraId="421E7BA3" w14:textId="77777777" w:rsidR="00971B5D" w:rsidRPr="000043E0" w:rsidRDefault="462AB804" w:rsidP="1158CAF0">
                  <w:pPr>
                    <w:spacing w:after="0" w:line="240" w:lineRule="auto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2. Pojęcie czynu nieuczciwej konkurencji</w:t>
                  </w:r>
                </w:p>
                <w:p w14:paraId="4D3261BC" w14:textId="77777777" w:rsidR="00971B5D" w:rsidRPr="000043E0" w:rsidRDefault="462AB804" w:rsidP="1158CAF0">
                  <w:pPr>
                    <w:spacing w:after="0" w:line="240" w:lineRule="auto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3. Dobre obyczaje w odniesieniu do nieuczciwej konkurencji</w:t>
                  </w:r>
                </w:p>
                <w:p w14:paraId="72F776F4" w14:textId="77777777" w:rsidR="00971B5D" w:rsidRPr="000043E0" w:rsidRDefault="462AB804" w:rsidP="1158CAF0">
                  <w:pPr>
                    <w:spacing w:after="0" w:line="240" w:lineRule="auto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4. Ustalenie źródeł dobrych obyczajów</w:t>
                  </w:r>
                </w:p>
                <w:p w14:paraId="1799F361" w14:textId="77777777" w:rsidR="00971B5D" w:rsidRPr="000043E0" w:rsidRDefault="462AB804" w:rsidP="1158CAF0">
                  <w:pPr>
                    <w:spacing w:after="0" w:line="240" w:lineRule="auto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5. Przegląd przejawów nieuczciwej konkurencji</w:t>
                  </w:r>
                </w:p>
                <w:p w14:paraId="6D8F007A" w14:textId="77777777" w:rsidR="00971B5D" w:rsidRPr="000043E0" w:rsidRDefault="462AB804" w:rsidP="1158CAF0">
                  <w:pPr>
                    <w:spacing w:after="0" w:line="240" w:lineRule="auto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6. Tajemnica przedsiębiorstwa</w:t>
                  </w:r>
                </w:p>
                <w:p w14:paraId="7A2B5817" w14:textId="77777777" w:rsidR="00971B5D" w:rsidRPr="000043E0" w:rsidRDefault="462AB804" w:rsidP="1158CAF0">
                  <w:pPr>
                    <w:spacing w:after="0" w:line="240" w:lineRule="auto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7. Reklama</w:t>
                  </w:r>
                </w:p>
                <w:p w14:paraId="7A210631" w14:textId="77777777" w:rsidR="00B16B92" w:rsidRPr="000043E0" w:rsidRDefault="462AB804" w:rsidP="1158CAF0">
                  <w:pPr>
                    <w:spacing w:after="0" w:line="240" w:lineRule="auto"/>
                    <w:rPr>
                      <w:rFonts w:ascii="Corbel" w:eastAsia="Corbel" w:hAnsi="Corbel" w:cs="Corbel"/>
                      <w:b/>
                      <w:bCs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b/>
                      <w:bCs/>
                      <w:sz w:val="18"/>
                      <w:szCs w:val="18"/>
                    </w:rPr>
                    <w:t>2</w:t>
                  </w:r>
                  <w:r w:rsidR="00B16B92" w:rsidRPr="1158CAF0">
                    <w:rPr>
                      <w:rFonts w:ascii="Corbel" w:eastAsia="Corbel" w:hAnsi="Corbel" w:cs="Corbel"/>
                      <w:b/>
                      <w:bCs/>
                      <w:sz w:val="18"/>
                      <w:szCs w:val="18"/>
                    </w:rPr>
                    <w:t>. Ewolucyjny proces rozwoju publicznoprawnej ochrony konkurencji</w:t>
                  </w:r>
                </w:p>
                <w:p w14:paraId="242FC0C4" w14:textId="77777777" w:rsidR="00B16B92" w:rsidRPr="000043E0" w:rsidRDefault="462AB804" w:rsidP="1158CAF0">
                  <w:pPr>
                    <w:spacing w:after="0" w:line="240" w:lineRule="auto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2</w:t>
                  </w:r>
                  <w:r w:rsidR="00B16B92"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.1. Uwagi wstępne.</w:t>
                  </w:r>
                </w:p>
                <w:p w14:paraId="2204F56B" w14:textId="77777777" w:rsidR="00B16B92" w:rsidRPr="000043E0" w:rsidRDefault="462AB804" w:rsidP="1158CAF0">
                  <w:pPr>
                    <w:spacing w:after="0" w:line="240" w:lineRule="auto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2</w:t>
                  </w:r>
                  <w:r w:rsidR="00B16B92"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.2. Wpływ zmian ustroju gospodarczego na konkurencję.</w:t>
                  </w:r>
                </w:p>
                <w:p w14:paraId="031E4BAE" w14:textId="77777777" w:rsidR="00B16B92" w:rsidRPr="000043E0" w:rsidRDefault="462AB804" w:rsidP="1158CAF0">
                  <w:pPr>
                    <w:spacing w:after="0" w:line="240" w:lineRule="auto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2</w:t>
                  </w:r>
                  <w:r w:rsidR="00B16B92"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.3. Ogólna charakterystyka ustawy z 1987 r., 1990 r. i 2000 r.</w:t>
                  </w:r>
                </w:p>
                <w:p w14:paraId="2D1032AE" w14:textId="77777777" w:rsidR="00B16B92" w:rsidRPr="000043E0" w:rsidRDefault="462AB804" w:rsidP="1158CAF0">
                  <w:pPr>
                    <w:spacing w:after="0" w:line="240" w:lineRule="auto"/>
                    <w:rPr>
                      <w:rFonts w:ascii="Corbel" w:eastAsia="Corbel" w:hAnsi="Corbel" w:cs="Corbel"/>
                      <w:b/>
                      <w:bCs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b/>
                      <w:bCs/>
                      <w:sz w:val="18"/>
                      <w:szCs w:val="18"/>
                    </w:rPr>
                    <w:t>3</w:t>
                  </w:r>
                  <w:r w:rsidR="00B16B92" w:rsidRPr="1158CAF0">
                    <w:rPr>
                      <w:rFonts w:ascii="Corbel" w:eastAsia="Corbel" w:hAnsi="Corbel" w:cs="Corbel"/>
                      <w:b/>
                      <w:bCs/>
                      <w:sz w:val="18"/>
                      <w:szCs w:val="18"/>
                    </w:rPr>
                    <w:t>. Cele ustawy o ochronie konkurencji i konsumentów i ważniejsze wyłączenia</w:t>
                  </w:r>
                </w:p>
                <w:p w14:paraId="7F0BBD98" w14:textId="77777777" w:rsidR="00B16B92" w:rsidRPr="000043E0" w:rsidRDefault="462AB804" w:rsidP="1158CAF0">
                  <w:pPr>
                    <w:spacing w:after="0" w:line="240" w:lineRule="auto"/>
                    <w:rPr>
                      <w:rFonts w:ascii="Corbel" w:eastAsia="Corbel" w:hAnsi="Corbel" w:cs="Corbel"/>
                      <w:b/>
                      <w:bCs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b/>
                      <w:bCs/>
                      <w:sz w:val="18"/>
                      <w:szCs w:val="18"/>
                    </w:rPr>
                    <w:t>4</w:t>
                  </w:r>
                  <w:r w:rsidR="00B16B92" w:rsidRPr="1158CAF0">
                    <w:rPr>
                      <w:rFonts w:ascii="Corbel" w:eastAsia="Corbel" w:hAnsi="Corbel" w:cs="Corbel"/>
                      <w:b/>
                      <w:bCs/>
                      <w:sz w:val="18"/>
                      <w:szCs w:val="18"/>
                    </w:rPr>
                    <w:t>. Organizacja ochrony konkurencji i konsumentów</w:t>
                  </w:r>
                </w:p>
                <w:p w14:paraId="47B8C8B0" w14:textId="77777777" w:rsidR="00B16B92" w:rsidRPr="000043E0" w:rsidRDefault="462AB804" w:rsidP="1158CAF0">
                  <w:pPr>
                    <w:spacing w:after="0" w:line="240" w:lineRule="auto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4</w:t>
                  </w:r>
                  <w:r w:rsidR="00B16B92"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.1. Prezes Urzędu Ochrony Konkurencji i Konsumentów.</w:t>
                  </w:r>
                </w:p>
                <w:p w14:paraId="15CA653C" w14:textId="77777777" w:rsidR="00B16B92" w:rsidRPr="000043E0" w:rsidRDefault="462AB804" w:rsidP="1158CAF0">
                  <w:pPr>
                    <w:spacing w:after="0" w:line="240" w:lineRule="auto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4</w:t>
                  </w:r>
                  <w:r w:rsidR="00B16B92"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.2. Sąd ochrony konkurencji i konsumentów.</w:t>
                  </w:r>
                </w:p>
                <w:p w14:paraId="486AF865" w14:textId="77777777" w:rsidR="00B16B92" w:rsidRPr="000043E0" w:rsidRDefault="462AB804" w:rsidP="1158CAF0">
                  <w:pPr>
                    <w:spacing w:after="0" w:line="240" w:lineRule="auto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4</w:t>
                  </w:r>
                  <w:r w:rsidR="00B16B92"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.3. Krajowa Rada Rzeczników Konsumentów.</w:t>
                  </w:r>
                </w:p>
                <w:p w14:paraId="649179E7" w14:textId="77777777" w:rsidR="00B16B92" w:rsidRPr="000043E0" w:rsidRDefault="462AB804" w:rsidP="1158CAF0">
                  <w:pPr>
                    <w:spacing w:after="0" w:line="240" w:lineRule="auto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4</w:t>
                  </w:r>
                  <w:r w:rsidR="00B16B92"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.4. Rzecznik konsumentów i samorząd terytorialny.</w:t>
                  </w:r>
                </w:p>
                <w:p w14:paraId="4D235E09" w14:textId="77777777" w:rsidR="00B16B92" w:rsidRPr="000043E0" w:rsidRDefault="462AB804" w:rsidP="1158CAF0">
                  <w:pPr>
                    <w:spacing w:after="0" w:line="240" w:lineRule="auto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4</w:t>
                  </w:r>
                  <w:r w:rsidR="00B16B92"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.5. Specjalne uprawnienia procesowe Komisji Europejskiej i innych organów UE.</w:t>
                  </w:r>
                </w:p>
                <w:p w14:paraId="50BD3106" w14:textId="77777777" w:rsidR="00B16B92" w:rsidRPr="000043E0" w:rsidRDefault="462AB804" w:rsidP="1158CAF0">
                  <w:pPr>
                    <w:spacing w:after="0" w:line="240" w:lineRule="auto"/>
                    <w:rPr>
                      <w:rFonts w:ascii="Corbel" w:eastAsia="Corbel" w:hAnsi="Corbel" w:cs="Corbel"/>
                      <w:b/>
                      <w:bCs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b/>
                      <w:bCs/>
                      <w:sz w:val="18"/>
                      <w:szCs w:val="18"/>
                    </w:rPr>
                    <w:t>5</w:t>
                  </w:r>
                  <w:r w:rsidR="00B16B92" w:rsidRPr="1158CAF0">
                    <w:rPr>
                      <w:rFonts w:ascii="Corbel" w:eastAsia="Corbel" w:hAnsi="Corbel" w:cs="Corbel"/>
                      <w:b/>
                      <w:bCs/>
                      <w:sz w:val="18"/>
                      <w:szCs w:val="18"/>
                    </w:rPr>
                    <w:t>. Prewencyjna ochrona konkurencji</w:t>
                  </w:r>
                </w:p>
                <w:p w14:paraId="1729E873" w14:textId="77777777" w:rsidR="00B16B92" w:rsidRPr="000043E0" w:rsidRDefault="462AB804" w:rsidP="1158CAF0">
                  <w:pPr>
                    <w:spacing w:after="0" w:line="240" w:lineRule="auto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5</w:t>
                  </w:r>
                  <w:r w:rsidR="00B16B92"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.1. Tworzenie programów rozwoju konkurencji przez Prezesa UOKiK.</w:t>
                  </w:r>
                </w:p>
                <w:p w14:paraId="41B6C9FB" w14:textId="77777777" w:rsidR="00B16B92" w:rsidRPr="000043E0" w:rsidRDefault="462AB804" w:rsidP="1158CAF0">
                  <w:pPr>
                    <w:spacing w:after="0" w:line="240" w:lineRule="auto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5</w:t>
                  </w:r>
                  <w:r w:rsidR="00B16B92"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.2. Prewencyjny nadzór nad koncentracją przedsiębiorców.</w:t>
                  </w:r>
                </w:p>
                <w:p w14:paraId="7C6E6C78" w14:textId="77777777" w:rsidR="00B16B92" w:rsidRPr="000043E0" w:rsidRDefault="462AB804" w:rsidP="1158CAF0">
                  <w:pPr>
                    <w:spacing w:after="0" w:line="240" w:lineRule="auto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5</w:t>
                  </w:r>
                  <w:r w:rsidR="00B16B92"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.3. Prewencyjna ochrona konkurencji poprzez informacje w Dzienniku Urzędowym Urzędu Ochrony Konkurencji i Konsumentów.</w:t>
                  </w:r>
                </w:p>
                <w:p w14:paraId="687FD491" w14:textId="77777777" w:rsidR="00B16B92" w:rsidRPr="000043E0" w:rsidRDefault="462AB804" w:rsidP="1158CAF0">
                  <w:pPr>
                    <w:spacing w:after="0" w:line="240" w:lineRule="auto"/>
                    <w:rPr>
                      <w:rFonts w:ascii="Corbel" w:eastAsia="Corbel" w:hAnsi="Corbel" w:cs="Corbel"/>
                      <w:b/>
                      <w:bCs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b/>
                      <w:bCs/>
                      <w:sz w:val="18"/>
                      <w:szCs w:val="18"/>
                    </w:rPr>
                    <w:t>6</w:t>
                  </w:r>
                  <w:r w:rsidR="00B16B92" w:rsidRPr="1158CAF0">
                    <w:rPr>
                      <w:rFonts w:ascii="Corbel" w:eastAsia="Corbel" w:hAnsi="Corbel" w:cs="Corbel"/>
                      <w:b/>
                      <w:bCs/>
                      <w:sz w:val="18"/>
                      <w:szCs w:val="18"/>
                    </w:rPr>
                    <w:t>. Praktyki ograniczające konkurencję</w:t>
                  </w:r>
                </w:p>
                <w:p w14:paraId="61A9563C" w14:textId="77777777" w:rsidR="00B16B92" w:rsidRPr="000043E0" w:rsidRDefault="462AB804" w:rsidP="1158CAF0">
                  <w:pPr>
                    <w:spacing w:after="0" w:line="240" w:lineRule="auto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6</w:t>
                  </w:r>
                  <w:r w:rsidR="00B16B92"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.1. Zakaz porozumień ograniczających konkurencję.</w:t>
                  </w:r>
                </w:p>
                <w:p w14:paraId="3809647A" w14:textId="77777777" w:rsidR="00B16B92" w:rsidRPr="000043E0" w:rsidRDefault="462AB804" w:rsidP="1158CAF0">
                  <w:pPr>
                    <w:spacing w:after="0" w:line="240" w:lineRule="auto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6</w:t>
                  </w:r>
                  <w:r w:rsidR="00B16B92"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.2. Wyłączenia bagatelne.</w:t>
                  </w:r>
                </w:p>
                <w:p w14:paraId="7CD2CABA" w14:textId="77777777" w:rsidR="00B16B92" w:rsidRPr="000043E0" w:rsidRDefault="462AB804" w:rsidP="1158CAF0">
                  <w:pPr>
                    <w:spacing w:after="0" w:line="240" w:lineRule="auto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6</w:t>
                  </w:r>
                  <w:r w:rsidR="00B16B92"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.3. Wyłączenia grupowe.</w:t>
                  </w:r>
                </w:p>
                <w:p w14:paraId="32925BD0" w14:textId="77777777" w:rsidR="00B16B92" w:rsidRPr="000043E0" w:rsidRDefault="462AB804" w:rsidP="1158CAF0">
                  <w:pPr>
                    <w:spacing w:after="0" w:line="240" w:lineRule="auto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6</w:t>
                  </w:r>
                  <w:r w:rsidR="00B16B92"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.4. Zakaz nadużywania pozycji dominującej.</w:t>
                  </w:r>
                </w:p>
                <w:p w14:paraId="4E06B3E6" w14:textId="77777777" w:rsidR="00B16B92" w:rsidRPr="000043E0" w:rsidRDefault="462AB804" w:rsidP="1158CAF0">
                  <w:pPr>
                    <w:spacing w:after="0" w:line="240" w:lineRule="auto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6</w:t>
                  </w:r>
                  <w:r w:rsidR="00B16B92"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.5. Decyzje w sprawach praktyk ograniczających konkurencję.</w:t>
                  </w:r>
                </w:p>
                <w:p w14:paraId="0CF81EC6" w14:textId="77777777" w:rsidR="00B16B92" w:rsidRPr="000043E0" w:rsidRDefault="462AB804" w:rsidP="1158CAF0">
                  <w:pPr>
                    <w:spacing w:after="0" w:line="240" w:lineRule="auto"/>
                    <w:rPr>
                      <w:rFonts w:ascii="Corbel" w:eastAsia="Corbel" w:hAnsi="Corbel" w:cs="Corbel"/>
                      <w:b/>
                      <w:bCs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b/>
                      <w:bCs/>
                      <w:sz w:val="18"/>
                      <w:szCs w:val="18"/>
                    </w:rPr>
                    <w:t>7</w:t>
                  </w:r>
                  <w:r w:rsidR="00B16B92" w:rsidRPr="1158CAF0">
                    <w:rPr>
                      <w:rFonts w:ascii="Corbel" w:eastAsia="Corbel" w:hAnsi="Corbel" w:cs="Corbel"/>
                      <w:b/>
                      <w:bCs/>
                      <w:sz w:val="18"/>
                      <w:szCs w:val="18"/>
                    </w:rPr>
                    <w:t>. Zakaz praktyk naruszających zbiorowe interesy konsumentów</w:t>
                  </w:r>
                </w:p>
                <w:p w14:paraId="7F1575D0" w14:textId="77777777" w:rsidR="00B16B92" w:rsidRPr="000043E0" w:rsidRDefault="462AB804" w:rsidP="1158CAF0">
                  <w:pPr>
                    <w:spacing w:after="0" w:line="240" w:lineRule="auto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7</w:t>
                  </w:r>
                  <w:r w:rsidR="00B16B92"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.1. Pojęcie praktyk naruszających zbiorowe interesy konsumentów.</w:t>
                  </w:r>
                </w:p>
                <w:p w14:paraId="41B89362" w14:textId="77777777" w:rsidR="00B16B92" w:rsidRPr="000043E0" w:rsidRDefault="462AB804" w:rsidP="1158CAF0">
                  <w:pPr>
                    <w:spacing w:after="0" w:line="240" w:lineRule="auto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7</w:t>
                  </w:r>
                  <w:r w:rsidR="00B16B92"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.2. Decyzje w sprawach praktyk naruszających zbiorowe interesy konsumentów.</w:t>
                  </w:r>
                </w:p>
                <w:p w14:paraId="108194D3" w14:textId="77777777" w:rsidR="00B16B92" w:rsidRPr="000043E0" w:rsidRDefault="462AB804" w:rsidP="1158CAF0">
                  <w:pPr>
                    <w:spacing w:after="0" w:line="240" w:lineRule="auto"/>
                    <w:rPr>
                      <w:rFonts w:ascii="Corbel" w:eastAsia="Corbel" w:hAnsi="Corbel" w:cs="Corbel"/>
                      <w:b/>
                      <w:bCs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b/>
                      <w:bCs/>
                      <w:sz w:val="18"/>
                      <w:szCs w:val="18"/>
                    </w:rPr>
                    <w:t>8</w:t>
                  </w:r>
                  <w:r w:rsidR="00B16B92" w:rsidRPr="1158CAF0">
                    <w:rPr>
                      <w:rFonts w:ascii="Corbel" w:eastAsia="Corbel" w:hAnsi="Corbel" w:cs="Corbel"/>
                      <w:b/>
                      <w:bCs/>
                      <w:sz w:val="18"/>
                      <w:szCs w:val="18"/>
                    </w:rPr>
                    <w:t>. Postępowanie przed Prezesem UOKiK</w:t>
                  </w:r>
                </w:p>
                <w:p w14:paraId="339BF459" w14:textId="77777777" w:rsidR="00B16B92" w:rsidRPr="000043E0" w:rsidRDefault="462AB804" w:rsidP="1158CAF0">
                  <w:pPr>
                    <w:spacing w:after="0" w:line="240" w:lineRule="auto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8</w:t>
                  </w:r>
                  <w:r w:rsidR="00B16B92"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.1. Postępowanie wyjaśniające.</w:t>
                  </w:r>
                </w:p>
                <w:p w14:paraId="67889C5F" w14:textId="77777777" w:rsidR="00B16B92" w:rsidRPr="000043E0" w:rsidRDefault="462AB804" w:rsidP="1158CAF0">
                  <w:pPr>
                    <w:spacing w:after="0" w:line="240" w:lineRule="auto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8</w:t>
                  </w:r>
                  <w:r w:rsidR="00B16B92"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.2. Postępowanie antymonopolowe.</w:t>
                  </w:r>
                </w:p>
                <w:p w14:paraId="696269D7" w14:textId="77777777" w:rsidR="00B16B92" w:rsidRPr="000043E0" w:rsidRDefault="462AB804" w:rsidP="1158CAF0">
                  <w:pPr>
                    <w:spacing w:after="0" w:line="240" w:lineRule="auto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8</w:t>
                  </w:r>
                  <w:r w:rsidR="00B16B92"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 xml:space="preserve">.3. </w:t>
                  </w:r>
                  <w:proofErr w:type="spellStart"/>
                  <w:r w:rsidR="00B16B92"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Amicus</w:t>
                  </w:r>
                  <w:proofErr w:type="spellEnd"/>
                  <w:r w:rsidR="00B16B92"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B16B92"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Curiae</w:t>
                  </w:r>
                  <w:proofErr w:type="spellEnd"/>
                  <w:r w:rsidR="00B16B92"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.</w:t>
                  </w:r>
                </w:p>
                <w:p w14:paraId="0B4F05DC" w14:textId="77777777" w:rsidR="00B16B92" w:rsidRPr="000043E0" w:rsidRDefault="462AB804" w:rsidP="1158CAF0">
                  <w:pPr>
                    <w:spacing w:after="0" w:line="240" w:lineRule="auto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8</w:t>
                  </w:r>
                  <w:r w:rsidR="00B16B92"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.4. Postępowanie antymonopolowe w sprawach praktyk ograniczających konkurencję.</w:t>
                  </w:r>
                </w:p>
                <w:p w14:paraId="4C87D64A" w14:textId="77777777" w:rsidR="00B16B92" w:rsidRPr="000043E0" w:rsidRDefault="462AB804" w:rsidP="1158CAF0">
                  <w:pPr>
                    <w:spacing w:after="0" w:line="240" w:lineRule="auto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8</w:t>
                  </w:r>
                  <w:r w:rsidR="00B16B92"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.5. Postępowanie w sprawach koncentracji przedsiębiorców.</w:t>
                  </w:r>
                </w:p>
                <w:p w14:paraId="476F2999" w14:textId="77777777" w:rsidR="00B16B92" w:rsidRPr="000043E0" w:rsidRDefault="462AB804" w:rsidP="1158CAF0">
                  <w:pPr>
                    <w:spacing w:after="0" w:line="240" w:lineRule="auto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8</w:t>
                  </w:r>
                  <w:r w:rsidR="00B16B92"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.6. Postępowanie w sprawach praktyk naruszających zbiorowe interesy konsumentów.</w:t>
                  </w:r>
                </w:p>
                <w:p w14:paraId="5B6B5C7C" w14:textId="77777777" w:rsidR="00B16B92" w:rsidRPr="000043E0" w:rsidRDefault="462AB804" w:rsidP="1158CAF0">
                  <w:pPr>
                    <w:pStyle w:val="Bezodstpw"/>
                    <w:rPr>
                      <w:rFonts w:ascii="Corbel" w:eastAsia="Corbel" w:hAnsi="Corbel" w:cs="Corbel"/>
                    </w:rPr>
                  </w:pPr>
                  <w:r w:rsidRPr="1158CAF0">
                    <w:rPr>
                      <w:rFonts w:ascii="Corbel" w:eastAsia="Corbel" w:hAnsi="Corbel" w:cs="Corbel"/>
                    </w:rPr>
                    <w:lastRenderedPageBreak/>
                    <w:t>8</w:t>
                  </w:r>
                  <w:r w:rsidR="00B16B92" w:rsidRPr="1158CAF0">
                    <w:rPr>
                      <w:rFonts w:ascii="Corbel" w:eastAsia="Corbel" w:hAnsi="Corbel" w:cs="Corbel"/>
                    </w:rPr>
                    <w:t>.7. Odwołanie od decyzji Prezesa UOKiK.</w:t>
                  </w:r>
                </w:p>
              </w:tc>
              <w:tc>
                <w:tcPr>
                  <w:tcW w:w="1217" w:type="pct"/>
                  <w:shd w:val="clear" w:color="auto" w:fill="FFFFFF" w:themeFill="background1"/>
                </w:tcPr>
                <w:p w14:paraId="1F02B482" w14:textId="4A047F69" w:rsidR="1158CAF0" w:rsidRDefault="1158CAF0" w:rsidP="1158CAF0">
                  <w:pPr>
                    <w:jc w:val="center"/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lastRenderedPageBreak/>
                    <w:t>5</w:t>
                  </w:r>
                </w:p>
              </w:tc>
            </w:tr>
            <w:tr w:rsidR="00B16B92" w:rsidRPr="000043E0" w14:paraId="11053779" w14:textId="77777777" w:rsidTr="1158CAF0">
              <w:trPr>
                <w:jc w:val="center"/>
              </w:trPr>
              <w:tc>
                <w:tcPr>
                  <w:tcW w:w="3783" w:type="pct"/>
                  <w:shd w:val="clear" w:color="auto" w:fill="FFFFFF" w:themeFill="background1"/>
                </w:tcPr>
                <w:p w14:paraId="741EB7EE" w14:textId="77777777" w:rsidR="00B16B92" w:rsidRPr="000043E0" w:rsidRDefault="00B16B92" w:rsidP="1158CAF0">
                  <w:pPr>
                    <w:spacing w:after="0" w:line="240" w:lineRule="auto"/>
                    <w:rPr>
                      <w:rFonts w:ascii="Corbel" w:eastAsia="Corbel" w:hAnsi="Corbel" w:cs="Corbel"/>
                      <w:smallCaps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b/>
                      <w:bCs/>
                      <w:sz w:val="18"/>
                      <w:szCs w:val="18"/>
                    </w:rPr>
                    <w:t>W5-</w:t>
                  </w:r>
                  <w:r w:rsidRPr="1158CAF0">
                    <w:rPr>
                      <w:rFonts w:ascii="Corbel" w:eastAsia="Corbel" w:hAnsi="Corbel" w:cs="Corbel"/>
                      <w:b/>
                      <w:bCs/>
                      <w:smallCaps/>
                      <w:sz w:val="18"/>
                      <w:szCs w:val="18"/>
                    </w:rPr>
                    <w:t xml:space="preserve"> Prawo upadłościowe i </w:t>
                  </w:r>
                  <w:r w:rsidR="0D1BAF69" w:rsidRPr="1158CAF0">
                    <w:rPr>
                      <w:rFonts w:ascii="Corbel" w:eastAsia="Corbel" w:hAnsi="Corbel" w:cs="Corbel"/>
                      <w:b/>
                      <w:bCs/>
                      <w:smallCaps/>
                      <w:sz w:val="14"/>
                      <w:szCs w:val="14"/>
                    </w:rPr>
                    <w:t>PRAWO RESTRUKTURYZACYJNE</w:t>
                  </w:r>
                </w:p>
                <w:p w14:paraId="2D7ABD9A" w14:textId="77777777" w:rsidR="00B16B92" w:rsidRPr="000043E0" w:rsidRDefault="00B16B92" w:rsidP="1158CAF0">
                  <w:pPr>
                    <w:spacing w:after="0" w:line="240" w:lineRule="auto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 xml:space="preserve">1. Ogólna charakterystyka </w:t>
                  </w:r>
                  <w:r w:rsidR="0D1BAF69"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p</w:t>
                  </w: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 xml:space="preserve">ostępowania upadłościowego </w:t>
                  </w:r>
                  <w:r>
                    <w:br/>
                  </w: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 xml:space="preserve">i </w:t>
                  </w:r>
                  <w:r w:rsidR="0D1BAF69"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postępowań restrukturyzacyjnych</w:t>
                  </w:r>
                </w:p>
                <w:p w14:paraId="7BD17659" w14:textId="77777777" w:rsidR="00B16B92" w:rsidRPr="000043E0" w:rsidRDefault="00B16B92" w:rsidP="1158CAF0">
                  <w:pPr>
                    <w:spacing w:after="0" w:line="240" w:lineRule="auto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 xml:space="preserve">2. Zakres podmiotowy i </w:t>
                  </w:r>
                  <w:r w:rsidR="0D1BAF69"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przedmiotowy oraz wyłączenia</w:t>
                  </w:r>
                </w:p>
                <w:p w14:paraId="4F357DFC" w14:textId="77777777" w:rsidR="00943432" w:rsidRPr="000043E0" w:rsidRDefault="00943432" w:rsidP="1158CAF0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147" w:hanging="142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 xml:space="preserve"> Sądowe organy prawa restrukturyzacyjnego </w:t>
                  </w:r>
                </w:p>
                <w:p w14:paraId="45C79F76" w14:textId="77777777" w:rsidR="00943432" w:rsidRPr="000043E0" w:rsidRDefault="00943432" w:rsidP="1158CAF0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147" w:hanging="142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 xml:space="preserve"> Pozasądowe organy prawa restrukturyzacyjnego</w:t>
                  </w:r>
                </w:p>
                <w:p w14:paraId="1AA1591D" w14:textId="77777777" w:rsidR="00943432" w:rsidRPr="000043E0" w:rsidRDefault="00943432" w:rsidP="1158CAF0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147" w:hanging="142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 xml:space="preserve"> Uczestnicy postępowania restrukturyzacyjnego</w:t>
                  </w:r>
                </w:p>
                <w:p w14:paraId="00A588F9" w14:textId="77777777" w:rsidR="00943432" w:rsidRPr="000043E0" w:rsidRDefault="00943432" w:rsidP="1158CAF0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147" w:hanging="142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 xml:space="preserve"> Układ</w:t>
                  </w:r>
                </w:p>
                <w:p w14:paraId="1699B6B0" w14:textId="77777777" w:rsidR="00943432" w:rsidRPr="000043E0" w:rsidRDefault="00943432" w:rsidP="1158CAF0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147" w:hanging="142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 xml:space="preserve"> Spis wierzytelności</w:t>
                  </w:r>
                </w:p>
                <w:p w14:paraId="79C54C36" w14:textId="77777777" w:rsidR="00943432" w:rsidRPr="000043E0" w:rsidRDefault="00943432" w:rsidP="1158CAF0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147" w:hanging="142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 xml:space="preserve"> Poszczególne postępowania restrukturyzacyjne</w:t>
                  </w:r>
                </w:p>
                <w:p w14:paraId="437A2238" w14:textId="77777777" w:rsidR="00943432" w:rsidRPr="000043E0" w:rsidRDefault="00943432" w:rsidP="1158CAF0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147" w:hanging="142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 xml:space="preserve"> Zakończenie, umorzenie postępowania restrukturyzacyjnego lub wniosek o ogłoszenie upadłości</w:t>
                  </w:r>
                </w:p>
                <w:p w14:paraId="553DB545" w14:textId="77777777" w:rsidR="00943432" w:rsidRPr="000043E0" w:rsidRDefault="00943432" w:rsidP="1158CAF0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hanging="284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Podstawy ogłoszenia upadłości</w:t>
                  </w:r>
                </w:p>
                <w:p w14:paraId="33833712" w14:textId="77777777" w:rsidR="00943432" w:rsidRPr="000043E0" w:rsidRDefault="00943432" w:rsidP="1158CAF0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hanging="284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Postępowanie w przedmiocie ogłoszenia upadłości</w:t>
                  </w:r>
                </w:p>
                <w:p w14:paraId="4C50EA54" w14:textId="77777777" w:rsidR="00943432" w:rsidRPr="000043E0" w:rsidRDefault="00943432" w:rsidP="1158CAF0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hanging="284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Zabezpieczenie majątku dłużnika</w:t>
                  </w:r>
                </w:p>
                <w:p w14:paraId="7D0989AD" w14:textId="77777777" w:rsidR="00943432" w:rsidRPr="000043E0" w:rsidRDefault="00943432" w:rsidP="1158CAF0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hanging="284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Orzeczenie o ogłoszeniu upadłości</w:t>
                  </w:r>
                </w:p>
                <w:p w14:paraId="31446096" w14:textId="77777777" w:rsidR="00943432" w:rsidRPr="000043E0" w:rsidRDefault="00943432" w:rsidP="1158CAF0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hanging="284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Skutki ogłoszenia upadłości, co do zobowiązań upadłego (art. 57-67)</w:t>
                  </w:r>
                </w:p>
                <w:p w14:paraId="5CD4A88D" w14:textId="77777777" w:rsidR="00943432" w:rsidRPr="000043E0" w:rsidRDefault="00943432" w:rsidP="1158CAF0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hanging="284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Ważniejsi uczestnicy postępowania upadłościowego po ogłoszeniu upadłości</w:t>
                  </w:r>
                </w:p>
                <w:p w14:paraId="63AEF5D8" w14:textId="77777777" w:rsidR="00943432" w:rsidRPr="000043E0" w:rsidRDefault="00943432" w:rsidP="1158CAF0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hanging="284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Działalność syndyka</w:t>
                  </w:r>
                </w:p>
                <w:p w14:paraId="7273482A" w14:textId="77777777" w:rsidR="00943432" w:rsidRPr="000043E0" w:rsidRDefault="00943432" w:rsidP="1158CAF0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hanging="284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Układ w upadłości</w:t>
                  </w:r>
                </w:p>
                <w:p w14:paraId="0AA7F35B" w14:textId="77777777" w:rsidR="00943432" w:rsidRPr="000043E0" w:rsidRDefault="00943432" w:rsidP="1158CAF0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hanging="284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Zakończenie i umorzenie postępowania upadłościowego oraz jego skutki</w:t>
                  </w:r>
                </w:p>
                <w:p w14:paraId="387CA0F9" w14:textId="77777777" w:rsidR="00943432" w:rsidRPr="000043E0" w:rsidRDefault="00943432" w:rsidP="1158CAF0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hanging="284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Upadłość konsumencka</w:t>
                  </w:r>
                </w:p>
                <w:p w14:paraId="3CF522CD" w14:textId="77777777" w:rsidR="00943432" w:rsidRPr="000043E0" w:rsidRDefault="00943432" w:rsidP="1158CAF0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hanging="284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 xml:space="preserve">Centralny Rejestr Restrukturyzacji i Upadłości (dalej: </w:t>
                  </w:r>
                  <w:proofErr w:type="spellStart"/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CRRiU</w:t>
                  </w:r>
                  <w:proofErr w:type="spellEnd"/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)</w:t>
                  </w:r>
                </w:p>
                <w:p w14:paraId="29FF4FC4" w14:textId="77777777" w:rsidR="00B16B92" w:rsidRPr="000043E0" w:rsidRDefault="00943432" w:rsidP="1158CAF0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hanging="284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Ocena kolejnej reformy prawa upadłościowego</w:t>
                  </w:r>
                </w:p>
              </w:tc>
              <w:tc>
                <w:tcPr>
                  <w:tcW w:w="1217" w:type="pct"/>
                  <w:shd w:val="clear" w:color="auto" w:fill="FFFFFF" w:themeFill="background1"/>
                </w:tcPr>
                <w:p w14:paraId="410FEF83" w14:textId="726814D7" w:rsidR="1158CAF0" w:rsidRDefault="1158CAF0" w:rsidP="1158CAF0">
                  <w:pPr>
                    <w:jc w:val="center"/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3</w:t>
                  </w:r>
                </w:p>
              </w:tc>
            </w:tr>
            <w:tr w:rsidR="00B16B92" w:rsidRPr="000043E0" w14:paraId="1584DE02" w14:textId="77777777" w:rsidTr="1158CAF0">
              <w:trPr>
                <w:jc w:val="center"/>
              </w:trPr>
              <w:tc>
                <w:tcPr>
                  <w:tcW w:w="3783" w:type="pct"/>
                  <w:shd w:val="clear" w:color="auto" w:fill="FFFFFF" w:themeFill="background1"/>
                </w:tcPr>
                <w:p w14:paraId="79ADAB4A" w14:textId="77777777" w:rsidR="00B16B92" w:rsidRPr="000043E0" w:rsidRDefault="00B16B92" w:rsidP="1158CAF0">
                  <w:pPr>
                    <w:spacing w:after="0" w:line="240" w:lineRule="auto"/>
                    <w:rPr>
                      <w:rFonts w:ascii="Corbel" w:eastAsia="Corbel" w:hAnsi="Corbel" w:cs="Corbel"/>
                      <w:smallCaps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b/>
                      <w:bCs/>
                      <w:sz w:val="18"/>
                      <w:szCs w:val="18"/>
                    </w:rPr>
                    <w:t>W6-</w:t>
                  </w:r>
                  <w:r w:rsidRPr="1158CAF0">
                    <w:rPr>
                      <w:rFonts w:ascii="Corbel" w:eastAsia="Corbel" w:hAnsi="Corbel" w:cs="Corbel"/>
                      <w:b/>
                      <w:bCs/>
                      <w:smallCaps/>
                      <w:sz w:val="18"/>
                      <w:szCs w:val="18"/>
                    </w:rPr>
                    <w:t xml:space="preserve"> Prawo zamówień publicznych</w:t>
                  </w:r>
                </w:p>
                <w:p w14:paraId="2A57AD1E" w14:textId="77777777" w:rsidR="00B16B92" w:rsidRPr="000043E0" w:rsidRDefault="00B16B92" w:rsidP="1158CAF0">
                  <w:pPr>
                    <w:pStyle w:val="Bezodstpw"/>
                    <w:rPr>
                      <w:rFonts w:ascii="Corbel" w:eastAsia="Corbel" w:hAnsi="Corbel" w:cs="Corbel"/>
                    </w:rPr>
                  </w:pPr>
                  <w:r w:rsidRPr="1158CAF0">
                    <w:rPr>
                      <w:rFonts w:ascii="Corbel" w:eastAsia="Corbel" w:hAnsi="Corbel" w:cs="Corbel"/>
                    </w:rPr>
                    <w:t>1. Ewolucja w procesie tworzenia przejrzystych zamówień publicznych</w:t>
                  </w:r>
                </w:p>
                <w:p w14:paraId="1764F22F" w14:textId="77777777" w:rsidR="00B16B92" w:rsidRPr="000043E0" w:rsidRDefault="00B16B92" w:rsidP="1158CAF0">
                  <w:pPr>
                    <w:pStyle w:val="Bezodstpw"/>
                    <w:rPr>
                      <w:rFonts w:ascii="Corbel" w:eastAsia="Corbel" w:hAnsi="Corbel" w:cs="Corbel"/>
                    </w:rPr>
                  </w:pPr>
                  <w:r w:rsidRPr="1158CAF0">
                    <w:rPr>
                      <w:rFonts w:ascii="Corbel" w:eastAsia="Corbel" w:hAnsi="Corbel" w:cs="Corbel"/>
                    </w:rPr>
                    <w:t>2. Prawne podstawy zamówień publicznych w Polsce</w:t>
                  </w:r>
                </w:p>
                <w:p w14:paraId="0F722C14" w14:textId="77777777" w:rsidR="00B16B92" w:rsidRPr="000043E0" w:rsidRDefault="00B16B92" w:rsidP="1158CAF0">
                  <w:pPr>
                    <w:pStyle w:val="Bezodstpw"/>
                    <w:rPr>
                      <w:rFonts w:ascii="Corbel" w:eastAsia="Corbel" w:hAnsi="Corbel" w:cs="Corbel"/>
                    </w:rPr>
                  </w:pPr>
                  <w:r w:rsidRPr="1158CAF0">
                    <w:rPr>
                      <w:rFonts w:ascii="Corbel" w:eastAsia="Corbel" w:hAnsi="Corbel" w:cs="Corbel"/>
                    </w:rPr>
                    <w:t>3. Zasady udzielania zamówień</w:t>
                  </w:r>
                </w:p>
                <w:p w14:paraId="4B064289" w14:textId="77777777" w:rsidR="00B16B92" w:rsidRPr="000043E0" w:rsidRDefault="00B16B92" w:rsidP="1158CAF0">
                  <w:pPr>
                    <w:pStyle w:val="Bezodstpw"/>
                    <w:rPr>
                      <w:rFonts w:ascii="Corbel" w:eastAsia="Corbel" w:hAnsi="Corbel" w:cs="Corbel"/>
                    </w:rPr>
                  </w:pPr>
                  <w:r w:rsidRPr="1158CAF0">
                    <w:rPr>
                      <w:rFonts w:ascii="Corbel" w:eastAsia="Corbel" w:hAnsi="Corbel" w:cs="Corbel"/>
                    </w:rPr>
                    <w:t>3.1. Przesłanki wyodrębnienia zasad.</w:t>
                  </w:r>
                </w:p>
                <w:p w14:paraId="434A59A1" w14:textId="77777777" w:rsidR="00B16B92" w:rsidRPr="000043E0" w:rsidRDefault="00B16B92" w:rsidP="1158CAF0">
                  <w:pPr>
                    <w:pStyle w:val="Bezodstpw"/>
                    <w:rPr>
                      <w:rFonts w:ascii="Corbel" w:eastAsia="Corbel" w:hAnsi="Corbel" w:cs="Corbel"/>
                    </w:rPr>
                  </w:pPr>
                  <w:r w:rsidRPr="1158CAF0">
                    <w:rPr>
                      <w:rFonts w:ascii="Corbel" w:eastAsia="Corbel" w:hAnsi="Corbel" w:cs="Corbel"/>
                    </w:rPr>
                    <w:t>3.2. Zasady ochrony konkurencji.</w:t>
                  </w:r>
                </w:p>
                <w:p w14:paraId="3D139233" w14:textId="77777777" w:rsidR="00B16B92" w:rsidRPr="000043E0" w:rsidRDefault="00B16B92" w:rsidP="1158CAF0">
                  <w:pPr>
                    <w:pStyle w:val="Bezodstpw"/>
                    <w:rPr>
                      <w:rFonts w:ascii="Corbel" w:eastAsia="Corbel" w:hAnsi="Corbel" w:cs="Corbel"/>
                    </w:rPr>
                  </w:pPr>
                  <w:r w:rsidRPr="1158CAF0">
                    <w:rPr>
                      <w:rFonts w:ascii="Corbel" w:eastAsia="Corbel" w:hAnsi="Corbel" w:cs="Corbel"/>
                    </w:rPr>
                    <w:t>3.3. Zasada jawności postępowania.</w:t>
                  </w:r>
                </w:p>
                <w:p w14:paraId="355CE79D" w14:textId="77777777" w:rsidR="00B16B92" w:rsidRPr="000043E0" w:rsidRDefault="00B16B92" w:rsidP="1158CAF0">
                  <w:pPr>
                    <w:pStyle w:val="Bezodstpw"/>
                    <w:rPr>
                      <w:rFonts w:ascii="Corbel" w:eastAsia="Corbel" w:hAnsi="Corbel" w:cs="Corbel"/>
                    </w:rPr>
                  </w:pPr>
                  <w:r w:rsidRPr="1158CAF0">
                    <w:rPr>
                      <w:rFonts w:ascii="Corbel" w:eastAsia="Corbel" w:hAnsi="Corbel" w:cs="Corbel"/>
                    </w:rPr>
                    <w:t>3.4. Zasada pisemności postępowania.</w:t>
                  </w:r>
                </w:p>
                <w:p w14:paraId="577EA438" w14:textId="77777777" w:rsidR="00B16B92" w:rsidRPr="000043E0" w:rsidRDefault="00B16B92" w:rsidP="1158CAF0">
                  <w:pPr>
                    <w:pStyle w:val="Bezodstpw"/>
                    <w:rPr>
                      <w:rFonts w:ascii="Corbel" w:eastAsia="Corbel" w:hAnsi="Corbel" w:cs="Corbel"/>
                    </w:rPr>
                  </w:pPr>
                  <w:r w:rsidRPr="1158CAF0">
                    <w:rPr>
                      <w:rFonts w:ascii="Corbel" w:eastAsia="Corbel" w:hAnsi="Corbel" w:cs="Corbel"/>
                    </w:rPr>
                    <w:t>4. Przedmiot ustawy – Prawo zamówień publicznych</w:t>
                  </w:r>
                </w:p>
                <w:p w14:paraId="03F585F6" w14:textId="77777777" w:rsidR="00B16B92" w:rsidRPr="000043E0" w:rsidRDefault="00B16B92" w:rsidP="1158CAF0">
                  <w:pPr>
                    <w:pStyle w:val="Bezodstpw"/>
                    <w:rPr>
                      <w:rFonts w:ascii="Corbel" w:eastAsia="Corbel" w:hAnsi="Corbel" w:cs="Corbel"/>
                    </w:rPr>
                  </w:pPr>
                  <w:r w:rsidRPr="1158CAF0">
                    <w:rPr>
                      <w:rFonts w:ascii="Corbel" w:eastAsia="Corbel" w:hAnsi="Corbel" w:cs="Corbel"/>
                    </w:rPr>
                    <w:t>5. Podmioty w prawie zamówień publicznych</w:t>
                  </w:r>
                </w:p>
                <w:p w14:paraId="43BA9BC1" w14:textId="77777777" w:rsidR="00B16B92" w:rsidRPr="000043E0" w:rsidRDefault="00B16B92" w:rsidP="1158CAF0">
                  <w:pPr>
                    <w:pStyle w:val="Bezodstpw"/>
                    <w:rPr>
                      <w:rFonts w:ascii="Corbel" w:eastAsia="Corbel" w:hAnsi="Corbel" w:cs="Corbel"/>
                    </w:rPr>
                  </w:pPr>
                  <w:r w:rsidRPr="1158CAF0">
                    <w:rPr>
                      <w:rFonts w:ascii="Corbel" w:eastAsia="Corbel" w:hAnsi="Corbel" w:cs="Corbel"/>
                    </w:rPr>
                    <w:t>6. Ważniejsze etapy postępowania w zamówieniach publicznych</w:t>
                  </w:r>
                </w:p>
                <w:p w14:paraId="14A822BD" w14:textId="77777777" w:rsidR="00B16B92" w:rsidRPr="000043E0" w:rsidRDefault="00B16B92" w:rsidP="1158CAF0">
                  <w:pPr>
                    <w:pStyle w:val="Bezodstpw"/>
                    <w:rPr>
                      <w:rFonts w:ascii="Corbel" w:eastAsia="Corbel" w:hAnsi="Corbel" w:cs="Corbel"/>
                    </w:rPr>
                  </w:pPr>
                  <w:r w:rsidRPr="1158CAF0">
                    <w:rPr>
                      <w:rFonts w:ascii="Corbel" w:eastAsia="Corbel" w:hAnsi="Corbel" w:cs="Corbel"/>
                    </w:rPr>
                    <w:t>7. Tryby zamówień publicznych</w:t>
                  </w:r>
                </w:p>
                <w:p w14:paraId="183D3A51" w14:textId="77777777" w:rsidR="00971B5D" w:rsidRPr="000043E0" w:rsidRDefault="227D2AF3" w:rsidP="1158CAF0">
                  <w:pPr>
                    <w:pStyle w:val="Bezodstpw"/>
                    <w:rPr>
                      <w:rFonts w:ascii="Corbel" w:eastAsia="Corbel" w:hAnsi="Corbel" w:cs="Corbel"/>
                    </w:rPr>
                  </w:pPr>
                  <w:r w:rsidRPr="1158CAF0">
                    <w:rPr>
                      <w:rFonts w:ascii="Corbel" w:eastAsia="Corbel" w:hAnsi="Corbel" w:cs="Corbel"/>
                    </w:rPr>
                    <w:t>8. Środki ochrony prawnej</w:t>
                  </w:r>
                </w:p>
                <w:p w14:paraId="6B699379" w14:textId="77777777" w:rsidR="007D773D" w:rsidRPr="000043E0" w:rsidRDefault="007D773D" w:rsidP="1158CAF0">
                  <w:pPr>
                    <w:pStyle w:val="Bezodstpw"/>
                    <w:rPr>
                      <w:rFonts w:ascii="Corbel" w:eastAsia="Corbel" w:hAnsi="Corbel" w:cs="Corbel"/>
                    </w:rPr>
                  </w:pPr>
                </w:p>
              </w:tc>
              <w:tc>
                <w:tcPr>
                  <w:tcW w:w="1217" w:type="pct"/>
                  <w:shd w:val="clear" w:color="auto" w:fill="FFFFFF" w:themeFill="background1"/>
                </w:tcPr>
                <w:p w14:paraId="2224F5C9" w14:textId="7A27C82B" w:rsidR="1158CAF0" w:rsidRDefault="1158CAF0" w:rsidP="1158CAF0">
                  <w:pPr>
                    <w:jc w:val="center"/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5</w:t>
                  </w:r>
                </w:p>
              </w:tc>
            </w:tr>
            <w:tr w:rsidR="00B16B92" w:rsidRPr="000043E0" w14:paraId="4A5F5577" w14:textId="77777777" w:rsidTr="1158CAF0">
              <w:trPr>
                <w:jc w:val="center"/>
              </w:trPr>
              <w:tc>
                <w:tcPr>
                  <w:tcW w:w="3783" w:type="pct"/>
                  <w:shd w:val="clear" w:color="auto" w:fill="FFFFFF" w:themeFill="background1"/>
                </w:tcPr>
                <w:p w14:paraId="648898B8" w14:textId="77777777" w:rsidR="00B16B92" w:rsidRPr="000043E0" w:rsidRDefault="00B16B92" w:rsidP="1158CAF0">
                  <w:pPr>
                    <w:shd w:val="clear" w:color="auto" w:fill="FFFFFF" w:themeFill="background1"/>
                    <w:spacing w:after="0" w:line="240" w:lineRule="auto"/>
                    <w:rPr>
                      <w:rFonts w:ascii="Corbel" w:eastAsia="Corbel" w:hAnsi="Corbel" w:cs="Corbel"/>
                      <w:b/>
                      <w:bCs/>
                      <w:smallCaps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b/>
                      <w:bCs/>
                      <w:sz w:val="18"/>
                      <w:szCs w:val="18"/>
                    </w:rPr>
                    <w:t>W7-</w:t>
                  </w:r>
                  <w:r w:rsidRPr="1158CAF0">
                    <w:rPr>
                      <w:rFonts w:ascii="Corbel" w:eastAsia="Corbel" w:hAnsi="Corbel" w:cs="Corbel"/>
                      <w:b/>
                      <w:bCs/>
                      <w:smallCaps/>
                      <w:sz w:val="18"/>
                      <w:szCs w:val="18"/>
                    </w:rPr>
                    <w:t xml:space="preserve">Prawo ochrony własności przemysłowej </w:t>
                  </w:r>
                </w:p>
                <w:p w14:paraId="3D64A2B9" w14:textId="77777777" w:rsidR="00B16B92" w:rsidRPr="000043E0" w:rsidRDefault="00B16B92" w:rsidP="1158CAF0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1. Pojęcie własności przemysłowej</w:t>
                  </w:r>
                </w:p>
                <w:p w14:paraId="0EED62DB" w14:textId="77777777" w:rsidR="00B16B92" w:rsidRPr="000043E0" w:rsidRDefault="00B16B92" w:rsidP="1158CAF0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2. Ochrona wynalazków</w:t>
                  </w:r>
                </w:p>
                <w:p w14:paraId="658E571A" w14:textId="77777777" w:rsidR="00B16B92" w:rsidRPr="000043E0" w:rsidRDefault="00B16B92" w:rsidP="1158CAF0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3. Wzory użytkowe</w:t>
                  </w:r>
                </w:p>
                <w:p w14:paraId="3CC5695A" w14:textId="77777777" w:rsidR="00B16B92" w:rsidRPr="000043E0" w:rsidRDefault="00B16B92" w:rsidP="1158CAF0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4. Wzory przemysłowe</w:t>
                  </w:r>
                </w:p>
                <w:p w14:paraId="08439071" w14:textId="77777777" w:rsidR="00B16B92" w:rsidRPr="000043E0" w:rsidRDefault="00B16B92" w:rsidP="1158CAF0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5. Znaki towarowego</w:t>
                  </w:r>
                </w:p>
                <w:p w14:paraId="545B796E" w14:textId="77777777" w:rsidR="00B16B92" w:rsidRPr="000043E0" w:rsidRDefault="00B16B92" w:rsidP="1158CAF0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6. Oznaczenia geograficzne</w:t>
                  </w:r>
                </w:p>
                <w:p w14:paraId="74DFA881" w14:textId="77777777" w:rsidR="00B16B92" w:rsidRPr="000043E0" w:rsidRDefault="00B16B92" w:rsidP="1158CAF0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7. Topografie układów scalonych</w:t>
                  </w:r>
                </w:p>
              </w:tc>
              <w:tc>
                <w:tcPr>
                  <w:tcW w:w="1217" w:type="pct"/>
                  <w:shd w:val="clear" w:color="auto" w:fill="FFFFFF" w:themeFill="background1"/>
                </w:tcPr>
                <w:p w14:paraId="67C5E27F" w14:textId="6F25A89B" w:rsidR="1158CAF0" w:rsidRDefault="1158CAF0" w:rsidP="1158CAF0">
                  <w:pPr>
                    <w:jc w:val="center"/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  <w:tr w:rsidR="00B16B92" w:rsidRPr="000043E0" w14:paraId="242C4AA1" w14:textId="77777777" w:rsidTr="1158CAF0">
              <w:trPr>
                <w:jc w:val="center"/>
              </w:trPr>
              <w:tc>
                <w:tcPr>
                  <w:tcW w:w="3783" w:type="pct"/>
                  <w:shd w:val="clear" w:color="auto" w:fill="FFFFFF" w:themeFill="background1"/>
                </w:tcPr>
                <w:p w14:paraId="0C2425AB" w14:textId="77777777" w:rsidR="00B16B92" w:rsidRPr="000043E0" w:rsidRDefault="00B16B92" w:rsidP="1158CAF0">
                  <w:pPr>
                    <w:shd w:val="clear" w:color="auto" w:fill="FFFFFF" w:themeFill="background1"/>
                    <w:spacing w:after="0" w:line="240" w:lineRule="auto"/>
                    <w:rPr>
                      <w:rFonts w:ascii="Corbel" w:eastAsia="Corbel" w:hAnsi="Corbel" w:cs="Corbel"/>
                      <w:b/>
                      <w:bCs/>
                      <w:smallCaps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W8-</w:t>
                  </w:r>
                  <w:r w:rsidRPr="1158CAF0">
                    <w:rPr>
                      <w:rFonts w:ascii="Corbel" w:eastAsia="Corbel" w:hAnsi="Corbel" w:cs="Corbel"/>
                      <w:b/>
                      <w:bCs/>
                      <w:smallCaps/>
                      <w:sz w:val="18"/>
                      <w:szCs w:val="18"/>
                    </w:rPr>
                    <w:t xml:space="preserve"> Prawo autorskie i prawa pokrewne</w:t>
                  </w:r>
                </w:p>
                <w:p w14:paraId="5EEB2A9C" w14:textId="77777777" w:rsidR="00B16B92" w:rsidRPr="000043E0" w:rsidRDefault="00B16B92" w:rsidP="1158CAF0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1. Zagadnienia wstępne</w:t>
                  </w:r>
                </w:p>
                <w:p w14:paraId="5F8A718D" w14:textId="77777777" w:rsidR="00B16B92" w:rsidRPr="000043E0" w:rsidRDefault="00B16B92" w:rsidP="1158CAF0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2. Pojęcie i rodzaje utworów</w:t>
                  </w:r>
                </w:p>
                <w:p w14:paraId="4C7DE4B2" w14:textId="77777777" w:rsidR="00B16B92" w:rsidRPr="000043E0" w:rsidRDefault="00B16B92" w:rsidP="1158CAF0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3. Podmiot prawa autorskiego</w:t>
                  </w:r>
                </w:p>
                <w:p w14:paraId="46F87BC6" w14:textId="77777777" w:rsidR="00B16B92" w:rsidRPr="000043E0" w:rsidRDefault="00B16B92" w:rsidP="1158CAF0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4. Autorskie prawa osobiste</w:t>
                  </w:r>
                </w:p>
                <w:p w14:paraId="5A8FC09C" w14:textId="77777777" w:rsidR="00B16B92" w:rsidRPr="000043E0" w:rsidRDefault="00B16B92" w:rsidP="1158CAF0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5. Majątkowe prawa autorskie</w:t>
                  </w:r>
                </w:p>
                <w:p w14:paraId="6E8113F4" w14:textId="77777777" w:rsidR="00B16B92" w:rsidRPr="000043E0" w:rsidRDefault="00B16B92" w:rsidP="1158CAF0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6. Prawa pokrewne</w:t>
                  </w:r>
                </w:p>
                <w:p w14:paraId="5312E201" w14:textId="77777777" w:rsidR="00B16B92" w:rsidRPr="000043E0" w:rsidRDefault="00B16B92" w:rsidP="1158CAF0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7. Dozwolony użytek czyniony z utworów</w:t>
                  </w:r>
                </w:p>
                <w:p w14:paraId="438DF2D7" w14:textId="77777777" w:rsidR="00B16B92" w:rsidRPr="000043E0" w:rsidRDefault="00B16B92" w:rsidP="1158CAF0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eastAsia="Corbel" w:hAnsi="Corbel" w:cs="Corbel"/>
                      <w:b/>
                      <w:bCs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8. Ochrona prawna wizerunku</w:t>
                  </w:r>
                </w:p>
              </w:tc>
              <w:tc>
                <w:tcPr>
                  <w:tcW w:w="1217" w:type="pct"/>
                  <w:shd w:val="clear" w:color="auto" w:fill="FFFFFF" w:themeFill="background1"/>
                </w:tcPr>
                <w:p w14:paraId="64EB3CB0" w14:textId="3E22B135" w:rsidR="1158CAF0" w:rsidRDefault="1158CAF0" w:rsidP="1158CAF0">
                  <w:pPr>
                    <w:jc w:val="center"/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  <w:tr w:rsidR="00B16B92" w:rsidRPr="000043E0" w14:paraId="3A86A895" w14:textId="77777777" w:rsidTr="1158CAF0">
              <w:trPr>
                <w:jc w:val="center"/>
              </w:trPr>
              <w:tc>
                <w:tcPr>
                  <w:tcW w:w="3783" w:type="pct"/>
                  <w:shd w:val="clear" w:color="auto" w:fill="FFFFFF" w:themeFill="background1"/>
                </w:tcPr>
                <w:p w14:paraId="4CBE1100" w14:textId="77777777" w:rsidR="00B16B92" w:rsidRPr="000043E0" w:rsidRDefault="00B16B92" w:rsidP="1158CAF0">
                  <w:pPr>
                    <w:shd w:val="clear" w:color="auto" w:fill="FFFFFF" w:themeFill="background1"/>
                    <w:spacing w:after="0" w:line="240" w:lineRule="auto"/>
                    <w:rPr>
                      <w:rFonts w:ascii="Corbel" w:eastAsia="Corbel" w:hAnsi="Corbel" w:cs="Corbel"/>
                      <w:b/>
                      <w:bCs/>
                      <w:smallCaps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b/>
                      <w:bCs/>
                      <w:sz w:val="18"/>
                      <w:szCs w:val="18"/>
                    </w:rPr>
                    <w:lastRenderedPageBreak/>
                    <w:t>W9-</w:t>
                  </w:r>
                  <w:r w:rsidRPr="1158CAF0">
                    <w:rPr>
                      <w:rFonts w:ascii="Corbel" w:eastAsia="Corbel" w:hAnsi="Corbel" w:cs="Corbel"/>
                      <w:b/>
                      <w:bCs/>
                      <w:smallCaps/>
                      <w:sz w:val="18"/>
                      <w:szCs w:val="18"/>
                    </w:rPr>
                    <w:t>Prawo papierów wartościowych</w:t>
                  </w:r>
                </w:p>
                <w:p w14:paraId="5E1C9EFB" w14:textId="77777777" w:rsidR="00B16B92" w:rsidRPr="000043E0" w:rsidRDefault="00B16B92" w:rsidP="1158CAF0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1. Pojęcie, rodzaje i funkcje papierów wartościowych</w:t>
                  </w:r>
                </w:p>
                <w:p w14:paraId="24C9023F" w14:textId="77777777" w:rsidR="00B16B92" w:rsidRPr="000043E0" w:rsidRDefault="00B16B92" w:rsidP="1158CAF0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2. Klasyfikacje papierów wartościowych.</w:t>
                  </w:r>
                </w:p>
                <w:p w14:paraId="7756463A" w14:textId="77777777" w:rsidR="00B16B92" w:rsidRPr="000043E0" w:rsidRDefault="00B16B92" w:rsidP="1158CAF0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3. Weksle.</w:t>
                  </w:r>
                </w:p>
                <w:p w14:paraId="702944AB" w14:textId="77777777" w:rsidR="00B16B92" w:rsidRPr="000043E0" w:rsidRDefault="00B16B92" w:rsidP="1158CAF0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4. Czeki.</w:t>
                  </w:r>
                </w:p>
              </w:tc>
              <w:tc>
                <w:tcPr>
                  <w:tcW w:w="1217" w:type="pct"/>
                  <w:shd w:val="clear" w:color="auto" w:fill="FFFFFF" w:themeFill="background1"/>
                </w:tcPr>
                <w:p w14:paraId="4B2576E0" w14:textId="125A3251" w:rsidR="1158CAF0" w:rsidRDefault="1158CAF0" w:rsidP="1158CAF0">
                  <w:pPr>
                    <w:jc w:val="center"/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  <w:tr w:rsidR="00943432" w:rsidRPr="000043E0" w14:paraId="1294B110" w14:textId="77777777" w:rsidTr="1158CAF0">
              <w:trPr>
                <w:jc w:val="center"/>
              </w:trPr>
              <w:tc>
                <w:tcPr>
                  <w:tcW w:w="3783" w:type="pct"/>
                  <w:shd w:val="clear" w:color="auto" w:fill="FFFFFF" w:themeFill="background1"/>
                </w:tcPr>
                <w:p w14:paraId="3C71F749" w14:textId="77777777" w:rsidR="00943432" w:rsidRPr="000043E0" w:rsidRDefault="00943432" w:rsidP="1158CAF0">
                  <w:pPr>
                    <w:shd w:val="clear" w:color="auto" w:fill="FFFFFF" w:themeFill="background1"/>
                    <w:spacing w:after="0" w:line="240" w:lineRule="auto"/>
                    <w:rPr>
                      <w:rFonts w:ascii="Corbel" w:eastAsia="Corbel" w:hAnsi="Corbel" w:cs="Corbel"/>
                      <w:b/>
                      <w:bCs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b/>
                      <w:bCs/>
                      <w:sz w:val="18"/>
                      <w:szCs w:val="18"/>
                    </w:rPr>
                    <w:t>W10 – Alternatywne metody rozwiązywania sporów</w:t>
                  </w:r>
                </w:p>
                <w:p w14:paraId="43C42391" w14:textId="77777777" w:rsidR="00943432" w:rsidRPr="000043E0" w:rsidRDefault="00943432" w:rsidP="1158CAF0">
                  <w:pPr>
                    <w:numPr>
                      <w:ilvl w:val="0"/>
                      <w:numId w:val="14"/>
                    </w:numPr>
                    <w:shd w:val="clear" w:color="auto" w:fill="FFFFFF" w:themeFill="background1"/>
                    <w:spacing w:after="0" w:line="240" w:lineRule="auto"/>
                    <w:ind w:left="147" w:hanging="147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 xml:space="preserve"> Ogólna charakterystyka ADR</w:t>
                  </w:r>
                </w:p>
                <w:p w14:paraId="3582BB04" w14:textId="77777777" w:rsidR="00943432" w:rsidRPr="000043E0" w:rsidRDefault="00943432" w:rsidP="1158CAF0">
                  <w:pPr>
                    <w:numPr>
                      <w:ilvl w:val="1"/>
                      <w:numId w:val="14"/>
                    </w:numPr>
                    <w:shd w:val="clear" w:color="auto" w:fill="FFFFFF" w:themeFill="background1"/>
                    <w:spacing w:after="0" w:line="240" w:lineRule="auto"/>
                    <w:ind w:left="714" w:hanging="425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Arbitraż</w:t>
                  </w:r>
                </w:p>
                <w:p w14:paraId="56EA95A6" w14:textId="77777777" w:rsidR="00943432" w:rsidRPr="000043E0" w:rsidRDefault="00943432" w:rsidP="1158CAF0">
                  <w:pPr>
                    <w:numPr>
                      <w:ilvl w:val="1"/>
                      <w:numId w:val="14"/>
                    </w:numPr>
                    <w:shd w:val="clear" w:color="auto" w:fill="FFFFFF" w:themeFill="background1"/>
                    <w:spacing w:after="0" w:line="240" w:lineRule="auto"/>
                    <w:ind w:left="714" w:hanging="425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Mediacja</w:t>
                  </w:r>
                </w:p>
                <w:p w14:paraId="14A65561" w14:textId="77777777" w:rsidR="00943432" w:rsidRPr="000043E0" w:rsidRDefault="00943432" w:rsidP="1158CAF0">
                  <w:pPr>
                    <w:numPr>
                      <w:ilvl w:val="1"/>
                      <w:numId w:val="14"/>
                    </w:numPr>
                    <w:shd w:val="clear" w:color="auto" w:fill="FFFFFF" w:themeFill="background1"/>
                    <w:spacing w:after="0" w:line="240" w:lineRule="auto"/>
                    <w:ind w:left="714" w:hanging="425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>ODR</w:t>
                  </w:r>
                </w:p>
                <w:p w14:paraId="66AB8327" w14:textId="77777777" w:rsidR="00943432" w:rsidRPr="000043E0" w:rsidRDefault="00943432" w:rsidP="1158CAF0">
                  <w:pPr>
                    <w:numPr>
                      <w:ilvl w:val="0"/>
                      <w:numId w:val="14"/>
                    </w:numPr>
                    <w:shd w:val="clear" w:color="auto" w:fill="FFFFFF" w:themeFill="background1"/>
                    <w:spacing w:after="0" w:line="240" w:lineRule="auto"/>
                    <w:ind w:left="147" w:hanging="147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 xml:space="preserve"> Ustawa o wspieraniu metod polubownego rozwiązywania sporów</w:t>
                  </w:r>
                </w:p>
                <w:p w14:paraId="0A6B9D6E" w14:textId="77777777" w:rsidR="00943432" w:rsidRPr="000043E0" w:rsidRDefault="00943432" w:rsidP="1158CAF0">
                  <w:pPr>
                    <w:numPr>
                      <w:ilvl w:val="0"/>
                      <w:numId w:val="14"/>
                    </w:numPr>
                    <w:shd w:val="clear" w:color="auto" w:fill="FFFFFF" w:themeFill="background1"/>
                    <w:spacing w:after="0" w:line="240" w:lineRule="auto"/>
                    <w:ind w:left="147" w:hanging="147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sz w:val="18"/>
                      <w:szCs w:val="18"/>
                    </w:rPr>
                    <w:t xml:space="preserve"> Polubowne rozwiązywanie sporów konsumenckich</w:t>
                  </w:r>
                </w:p>
              </w:tc>
              <w:tc>
                <w:tcPr>
                  <w:tcW w:w="1217" w:type="pct"/>
                  <w:shd w:val="clear" w:color="auto" w:fill="FFFFFF" w:themeFill="background1"/>
                </w:tcPr>
                <w:p w14:paraId="5C1FA96F" w14:textId="77832088" w:rsidR="1158CAF0" w:rsidRDefault="1158CAF0" w:rsidP="1158CAF0">
                  <w:pPr>
                    <w:jc w:val="center"/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1</w:t>
                  </w:r>
                </w:p>
              </w:tc>
            </w:tr>
            <w:tr w:rsidR="00B16B92" w:rsidRPr="000043E0" w14:paraId="070937C4" w14:textId="77777777" w:rsidTr="1158CAF0">
              <w:trPr>
                <w:jc w:val="center"/>
              </w:trPr>
              <w:tc>
                <w:tcPr>
                  <w:tcW w:w="3783" w:type="pct"/>
                  <w:shd w:val="clear" w:color="auto" w:fill="FFFFFF" w:themeFill="background1"/>
                </w:tcPr>
                <w:p w14:paraId="6EF27C7A" w14:textId="77777777" w:rsidR="00B16B92" w:rsidRPr="000043E0" w:rsidRDefault="00B16B92" w:rsidP="1158CAF0">
                  <w:pPr>
                    <w:pStyle w:val="Akapitzlist"/>
                    <w:spacing w:after="0" w:line="240" w:lineRule="auto"/>
                    <w:ind w:left="0"/>
                    <w:rPr>
                      <w:rFonts w:ascii="Corbel" w:eastAsia="Corbel" w:hAnsi="Corbel" w:cs="Corbel"/>
                      <w:b/>
                      <w:bCs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b/>
                      <w:bCs/>
                      <w:sz w:val="18"/>
                      <w:szCs w:val="18"/>
                    </w:rPr>
                    <w:t>Suma godzin</w:t>
                  </w:r>
                </w:p>
              </w:tc>
              <w:tc>
                <w:tcPr>
                  <w:tcW w:w="1217" w:type="pct"/>
                  <w:shd w:val="clear" w:color="auto" w:fill="FFFFFF" w:themeFill="background1"/>
                </w:tcPr>
                <w:p w14:paraId="33CFEC6B" w14:textId="6156E62C" w:rsidR="00B16B92" w:rsidRPr="000043E0" w:rsidRDefault="14BD8A63" w:rsidP="1158CAF0">
                  <w:pPr>
                    <w:pStyle w:val="Akapitzlist"/>
                    <w:ind w:left="0"/>
                    <w:jc w:val="center"/>
                    <w:rPr>
                      <w:rFonts w:ascii="Corbel" w:eastAsia="Corbel" w:hAnsi="Corbel" w:cs="Corbel"/>
                      <w:b/>
                      <w:bCs/>
                      <w:sz w:val="18"/>
                      <w:szCs w:val="18"/>
                    </w:rPr>
                  </w:pPr>
                  <w:r w:rsidRPr="1158CAF0">
                    <w:rPr>
                      <w:rFonts w:ascii="Corbel" w:eastAsia="Corbel" w:hAnsi="Corbel" w:cs="Corbel"/>
                      <w:b/>
                      <w:bCs/>
                      <w:sz w:val="18"/>
                      <w:szCs w:val="18"/>
                    </w:rPr>
                    <w:t>30</w:t>
                  </w:r>
                </w:p>
              </w:tc>
            </w:tr>
          </w:tbl>
          <w:p w14:paraId="3FE9F23F" w14:textId="77777777" w:rsidR="00CC5E12" w:rsidRPr="000043E0" w:rsidRDefault="00CC5E12" w:rsidP="1158CAF0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</w:rPr>
            </w:pPr>
          </w:p>
        </w:tc>
      </w:tr>
    </w:tbl>
    <w:p w14:paraId="1F72F646" w14:textId="77777777" w:rsidR="00CC5E12" w:rsidRPr="000043E0" w:rsidRDefault="00CC5E12" w:rsidP="1158CAF0">
      <w:pPr>
        <w:rPr>
          <w:rFonts w:ascii="Corbel" w:eastAsia="Corbel" w:hAnsi="Corbel" w:cs="Corbel"/>
        </w:rPr>
      </w:pPr>
    </w:p>
    <w:p w14:paraId="25513626" w14:textId="77777777" w:rsidR="00CC5E12" w:rsidRPr="000043E0" w:rsidRDefault="00CC5E12" w:rsidP="1158CAF0">
      <w:pPr>
        <w:pStyle w:val="Akapitzlist"/>
        <w:numPr>
          <w:ilvl w:val="0"/>
          <w:numId w:val="2"/>
        </w:numPr>
        <w:jc w:val="both"/>
        <w:rPr>
          <w:rFonts w:ascii="Corbel" w:eastAsia="Corbel" w:hAnsi="Corbel" w:cs="Corbel"/>
        </w:rPr>
      </w:pPr>
      <w:r w:rsidRPr="1158CAF0">
        <w:rPr>
          <w:rFonts w:ascii="Corbel" w:eastAsia="Corbel" w:hAnsi="Corbel" w:cs="Corbel"/>
        </w:rPr>
        <w:t>Problematyka ćwiczeń audytoryjnych, konwe</w:t>
      </w:r>
      <w:r w:rsidR="00943432" w:rsidRPr="1158CAF0">
        <w:rPr>
          <w:rFonts w:ascii="Corbel" w:eastAsia="Corbel" w:hAnsi="Corbel" w:cs="Corbel"/>
        </w:rPr>
        <w:t xml:space="preserve">rsatoryjnych, laboratoryjnych, </w:t>
      </w:r>
      <w:r w:rsidRPr="1158CAF0">
        <w:rPr>
          <w:rFonts w:ascii="Corbel" w:eastAsia="Corbel" w:hAnsi="Corbel" w:cs="Corbel"/>
        </w:rPr>
        <w:t xml:space="preserve">zajęć praktycznych </w:t>
      </w:r>
    </w:p>
    <w:p w14:paraId="5449936E" w14:textId="7F4623F0" w:rsidR="1158CAF0" w:rsidRDefault="1158CAF0" w:rsidP="1158CAF0">
      <w:pPr>
        <w:pStyle w:val="Akapitzlist"/>
        <w:rPr>
          <w:rFonts w:ascii="Corbel" w:eastAsia="Corbel" w:hAnsi="Corbel" w:cs="Corbel"/>
        </w:rPr>
      </w:pPr>
    </w:p>
    <w:p w14:paraId="08CE6F91" w14:textId="3715D628" w:rsidR="00CC5E12" w:rsidRPr="000043E0" w:rsidRDefault="3BAC285F" w:rsidP="1158CAF0">
      <w:pPr>
        <w:pStyle w:val="Akapitzlist"/>
        <w:rPr>
          <w:rFonts w:ascii="Corbel" w:eastAsia="Corbel" w:hAnsi="Corbel" w:cs="Corbel"/>
        </w:rPr>
      </w:pPr>
      <w:r w:rsidRPr="1158CAF0">
        <w:rPr>
          <w:rFonts w:ascii="Corbel" w:eastAsia="Corbel" w:hAnsi="Corbel" w:cs="Corbel"/>
        </w:rPr>
        <w:t>Nie dotyczy</w:t>
      </w:r>
    </w:p>
    <w:p w14:paraId="23DE523C" w14:textId="77777777" w:rsidR="009A46FB" w:rsidRPr="000043E0" w:rsidRDefault="009A46FB" w:rsidP="1158CAF0">
      <w:pPr>
        <w:pStyle w:val="Punktygwne"/>
        <w:spacing w:before="0" w:after="0"/>
        <w:rPr>
          <w:rFonts w:ascii="Corbel" w:eastAsia="Corbel" w:hAnsi="Corbel" w:cs="Corbel"/>
          <w:b w:val="0"/>
          <w:sz w:val="22"/>
        </w:rPr>
      </w:pPr>
    </w:p>
    <w:p w14:paraId="1CE53C73" w14:textId="77777777" w:rsidR="00CC5E12" w:rsidRPr="000043E0" w:rsidRDefault="00CC5E12" w:rsidP="1158CAF0">
      <w:pPr>
        <w:pStyle w:val="Punktygwne"/>
        <w:numPr>
          <w:ilvl w:val="1"/>
          <w:numId w:val="3"/>
        </w:numPr>
        <w:spacing w:before="0" w:after="0"/>
        <w:rPr>
          <w:rFonts w:ascii="Corbel" w:eastAsia="Corbel" w:hAnsi="Corbel" w:cs="Corbel"/>
          <w:b w:val="0"/>
          <w:smallCaps w:val="0"/>
          <w:sz w:val="22"/>
        </w:rPr>
      </w:pPr>
      <w:r w:rsidRPr="1158CAF0">
        <w:rPr>
          <w:rFonts w:ascii="Corbel" w:eastAsia="Corbel" w:hAnsi="Corbel" w:cs="Corbel"/>
          <w:smallCaps w:val="0"/>
          <w:sz w:val="22"/>
        </w:rPr>
        <w:t>METODY DYDAKTYCZNE</w:t>
      </w:r>
      <w:r w:rsidRPr="1158CAF0">
        <w:rPr>
          <w:rFonts w:ascii="Corbel" w:eastAsia="Corbel" w:hAnsi="Corbel" w:cs="Corbel"/>
          <w:b w:val="0"/>
          <w:smallCaps w:val="0"/>
          <w:sz w:val="22"/>
        </w:rPr>
        <w:t xml:space="preserve"> </w:t>
      </w:r>
    </w:p>
    <w:p w14:paraId="52E56223" w14:textId="77777777" w:rsidR="00CC5E12" w:rsidRPr="000043E0" w:rsidRDefault="00CC5E12" w:rsidP="1158CAF0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 w:val="22"/>
        </w:rPr>
      </w:pPr>
    </w:p>
    <w:p w14:paraId="64D52AAC" w14:textId="77777777" w:rsidR="00B16B92" w:rsidRPr="000043E0" w:rsidRDefault="00B16B92" w:rsidP="1158CAF0">
      <w:pPr>
        <w:spacing w:after="0" w:line="240" w:lineRule="auto"/>
        <w:jc w:val="both"/>
        <w:rPr>
          <w:rFonts w:ascii="Corbel" w:eastAsia="Corbel" w:hAnsi="Corbel" w:cs="Corbel"/>
        </w:rPr>
      </w:pPr>
      <w:r w:rsidRPr="1158CAF0">
        <w:rPr>
          <w:rFonts w:ascii="Corbel" w:eastAsia="Corbel" w:hAnsi="Corbel" w:cs="Corbel"/>
        </w:rPr>
        <w:t>- prezentacja multimedialna,</w:t>
      </w:r>
    </w:p>
    <w:p w14:paraId="7C0650B0" w14:textId="77777777" w:rsidR="00B16B92" w:rsidRPr="000043E0" w:rsidRDefault="00B16B92" w:rsidP="1158CAF0">
      <w:pPr>
        <w:spacing w:after="0" w:line="240" w:lineRule="auto"/>
        <w:jc w:val="both"/>
        <w:rPr>
          <w:rFonts w:ascii="Corbel" w:eastAsia="Corbel" w:hAnsi="Corbel" w:cs="Corbel"/>
        </w:rPr>
      </w:pPr>
      <w:r w:rsidRPr="1158CAF0">
        <w:rPr>
          <w:rFonts w:ascii="Corbel" w:eastAsia="Corbel" w:hAnsi="Corbel" w:cs="Corbel"/>
        </w:rPr>
        <w:t>- analiza i interpretacja tekstów źródłowych,</w:t>
      </w:r>
    </w:p>
    <w:p w14:paraId="1602DBC5" w14:textId="77777777" w:rsidR="00B16B92" w:rsidRPr="000043E0" w:rsidRDefault="00B16B92" w:rsidP="1158CAF0">
      <w:pPr>
        <w:spacing w:after="0" w:line="240" w:lineRule="auto"/>
        <w:jc w:val="both"/>
        <w:rPr>
          <w:rFonts w:ascii="Corbel" w:eastAsia="Corbel" w:hAnsi="Corbel" w:cs="Corbel"/>
        </w:rPr>
      </w:pPr>
      <w:r w:rsidRPr="1158CAF0">
        <w:rPr>
          <w:rFonts w:ascii="Corbel" w:eastAsia="Corbel" w:hAnsi="Corbel" w:cs="Corbel"/>
        </w:rPr>
        <w:t>- praca w grupach,</w:t>
      </w:r>
    </w:p>
    <w:p w14:paraId="05A1A5F0" w14:textId="77777777" w:rsidR="00B16B92" w:rsidRPr="000043E0" w:rsidRDefault="00B16B92" w:rsidP="1158CAF0">
      <w:pPr>
        <w:spacing w:after="0" w:line="240" w:lineRule="auto"/>
        <w:jc w:val="both"/>
        <w:rPr>
          <w:rFonts w:ascii="Corbel" w:eastAsia="Corbel" w:hAnsi="Corbel" w:cs="Corbel"/>
        </w:rPr>
      </w:pPr>
      <w:r w:rsidRPr="1158CAF0">
        <w:rPr>
          <w:rFonts w:ascii="Corbel" w:eastAsia="Corbel" w:hAnsi="Corbel" w:cs="Corbel"/>
        </w:rPr>
        <w:t>- analiza przypadków,</w:t>
      </w:r>
    </w:p>
    <w:p w14:paraId="1E5CEF8E" w14:textId="77777777" w:rsidR="00B16B92" w:rsidRPr="000043E0" w:rsidRDefault="00B16B92" w:rsidP="1158CAF0">
      <w:pPr>
        <w:spacing w:after="0" w:line="240" w:lineRule="auto"/>
        <w:jc w:val="both"/>
        <w:rPr>
          <w:rFonts w:ascii="Corbel" w:eastAsia="Corbel" w:hAnsi="Corbel" w:cs="Corbel"/>
        </w:rPr>
      </w:pPr>
      <w:r w:rsidRPr="1158CAF0">
        <w:rPr>
          <w:rFonts w:ascii="Corbel" w:eastAsia="Corbel" w:hAnsi="Corbel" w:cs="Corbel"/>
        </w:rPr>
        <w:t>- dyskusja,</w:t>
      </w:r>
    </w:p>
    <w:p w14:paraId="2F4D04BB" w14:textId="77777777" w:rsidR="00CC5E12" w:rsidRPr="000043E0" w:rsidRDefault="00B16B92" w:rsidP="1158CAF0">
      <w:pPr>
        <w:pStyle w:val="Punktygwne"/>
        <w:spacing w:before="0" w:after="0"/>
        <w:rPr>
          <w:rFonts w:ascii="Corbel" w:eastAsia="Corbel" w:hAnsi="Corbel" w:cs="Corbel"/>
          <w:b w:val="0"/>
          <w:i/>
          <w:iCs/>
          <w:smallCaps w:val="0"/>
          <w:sz w:val="22"/>
        </w:rPr>
      </w:pPr>
      <w:r w:rsidRPr="1158CAF0">
        <w:rPr>
          <w:rFonts w:ascii="Corbel" w:eastAsia="Corbel" w:hAnsi="Corbel" w:cs="Corbel"/>
          <w:b w:val="0"/>
          <w:smallCaps w:val="0"/>
          <w:sz w:val="22"/>
        </w:rPr>
        <w:t>- rozwiązywanie kazusów.</w:t>
      </w:r>
    </w:p>
    <w:p w14:paraId="07547A01" w14:textId="77777777" w:rsidR="00CC5E12" w:rsidRPr="000043E0" w:rsidRDefault="00CC5E12" w:rsidP="1158CAF0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 w:val="22"/>
        </w:rPr>
      </w:pPr>
    </w:p>
    <w:p w14:paraId="5043CB0F" w14:textId="77777777" w:rsidR="00CC5E12" w:rsidRPr="000043E0" w:rsidRDefault="00CC5E12" w:rsidP="1158CAF0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 w:val="22"/>
        </w:rPr>
      </w:pPr>
    </w:p>
    <w:p w14:paraId="1B066548" w14:textId="77777777" w:rsidR="00CC5E12" w:rsidRPr="000043E0" w:rsidRDefault="00CC5E12" w:rsidP="1158CAF0">
      <w:pPr>
        <w:pStyle w:val="Punktygwne"/>
        <w:numPr>
          <w:ilvl w:val="0"/>
          <w:numId w:val="3"/>
        </w:numPr>
        <w:spacing w:before="0" w:after="0"/>
        <w:rPr>
          <w:rFonts w:ascii="Corbel" w:eastAsia="Corbel" w:hAnsi="Corbel" w:cs="Corbel"/>
          <w:smallCaps w:val="0"/>
          <w:sz w:val="22"/>
        </w:rPr>
      </w:pPr>
      <w:r w:rsidRPr="1158CAF0">
        <w:rPr>
          <w:rFonts w:ascii="Corbel" w:eastAsia="Corbel" w:hAnsi="Corbel" w:cs="Corbel"/>
          <w:smallCaps w:val="0"/>
          <w:sz w:val="22"/>
        </w:rPr>
        <w:t>METODY I KRYTERIA OCENY</w:t>
      </w:r>
    </w:p>
    <w:p w14:paraId="443CE9E4" w14:textId="6D680891" w:rsidR="00CC5E12" w:rsidRPr="000043E0" w:rsidRDefault="00CC5E12" w:rsidP="1158CAF0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 w:val="22"/>
        </w:rPr>
      </w:pPr>
      <w:r w:rsidRPr="1158CAF0">
        <w:rPr>
          <w:rFonts w:ascii="Corbel" w:eastAsia="Corbel" w:hAnsi="Corbel" w:cs="Corbel"/>
          <w:b w:val="0"/>
          <w:smallCaps w:val="0"/>
          <w:sz w:val="22"/>
        </w:rPr>
        <w:t xml:space="preserve">4.1 Sposoby weryfikacji efektów </w:t>
      </w:r>
      <w:r w:rsidR="09AAAC73" w:rsidRPr="1158CAF0">
        <w:rPr>
          <w:rFonts w:ascii="Corbel" w:eastAsia="Corbel" w:hAnsi="Corbel" w:cs="Corbel"/>
          <w:b w:val="0"/>
          <w:smallCaps w:val="0"/>
          <w:sz w:val="22"/>
        </w:rPr>
        <w:t xml:space="preserve">uczenia się </w:t>
      </w:r>
    </w:p>
    <w:p w14:paraId="07459315" w14:textId="77777777" w:rsidR="002C36A8" w:rsidRPr="000043E0" w:rsidRDefault="002C36A8" w:rsidP="1158CAF0">
      <w:pPr>
        <w:pStyle w:val="Punktygwne"/>
        <w:spacing w:before="0" w:after="0"/>
        <w:rPr>
          <w:rFonts w:ascii="Corbel" w:eastAsia="Corbel" w:hAnsi="Corbel" w:cs="Corbel"/>
          <w:b w:val="0"/>
          <w:sz w:val="22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9"/>
        <w:gridCol w:w="4511"/>
        <w:gridCol w:w="2132"/>
      </w:tblGrid>
      <w:tr w:rsidR="002C36A8" w:rsidRPr="000043E0" w14:paraId="4433F1DB" w14:textId="77777777" w:rsidTr="1158CAF0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A4F7" w14:textId="77777777" w:rsidR="002C36A8" w:rsidRPr="000043E0" w:rsidRDefault="347C654C" w:rsidP="1158CAF0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 w:val="22"/>
              </w:rPr>
            </w:pPr>
            <w:r w:rsidRPr="1158CAF0">
              <w:rPr>
                <w:rFonts w:ascii="Corbel" w:eastAsia="Corbel" w:hAnsi="Corbel" w:cs="Corbel"/>
                <w:b w:val="0"/>
                <w:sz w:val="22"/>
              </w:rPr>
              <w:t>Symbol efektu</w:t>
            </w:r>
          </w:p>
          <w:p w14:paraId="6537F28F" w14:textId="77777777" w:rsidR="002C36A8" w:rsidRPr="000043E0" w:rsidRDefault="002C36A8" w:rsidP="1158CAF0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i/>
                <w:iCs/>
                <w:sz w:val="22"/>
              </w:rPr>
            </w:pP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35787" w14:textId="60DF1D76" w:rsidR="002C36A8" w:rsidRPr="000043E0" w:rsidRDefault="347C654C" w:rsidP="1158CAF0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 w:val="22"/>
              </w:rPr>
            </w:pPr>
            <w:r w:rsidRPr="1158CAF0">
              <w:rPr>
                <w:rFonts w:ascii="Corbel" w:eastAsia="Corbel" w:hAnsi="Corbel" w:cs="Corbel"/>
                <w:b w:val="0"/>
                <w:sz w:val="22"/>
              </w:rPr>
              <w:t xml:space="preserve">Metody oceny efektów </w:t>
            </w:r>
            <w:r w:rsidR="3670A65B" w:rsidRPr="1158CAF0">
              <w:rPr>
                <w:rFonts w:ascii="Corbel" w:eastAsia="Corbel" w:hAnsi="Corbel" w:cs="Corbel"/>
                <w:b w:val="0"/>
                <w:sz w:val="22"/>
              </w:rPr>
              <w:t>uczenia się</w:t>
            </w:r>
          </w:p>
          <w:p w14:paraId="12080E0F" w14:textId="77777777" w:rsidR="002C36A8" w:rsidRPr="000043E0" w:rsidRDefault="66946DB1" w:rsidP="1158CAF0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 w:val="22"/>
              </w:rPr>
            </w:pPr>
            <w:r w:rsidRPr="1158CAF0">
              <w:rPr>
                <w:rFonts w:ascii="Corbel" w:eastAsia="Corbel" w:hAnsi="Corbel" w:cs="Corbel"/>
                <w:b w:val="0"/>
                <w:sz w:val="22"/>
              </w:rPr>
              <w:t>(</w:t>
            </w:r>
            <w:r w:rsidR="347C654C" w:rsidRPr="1158CAF0">
              <w:rPr>
                <w:rFonts w:ascii="Corbel" w:eastAsia="Corbel" w:hAnsi="Corbel" w:cs="Corbel"/>
                <w:b w:val="0"/>
                <w:sz w:val="22"/>
              </w:rPr>
              <w:t>np.: kolokwium, egzamin ustny, egzamin pisemny, projekt, sprawozdanie, obserwacja w trakcie zajęć)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67AE5" w14:textId="644A89FE" w:rsidR="002C36A8" w:rsidRPr="000043E0" w:rsidRDefault="347C654C" w:rsidP="1158CAF0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 w:val="22"/>
              </w:rPr>
            </w:pPr>
            <w:r w:rsidRPr="1158CAF0">
              <w:rPr>
                <w:rFonts w:ascii="Corbel" w:eastAsia="Corbel" w:hAnsi="Corbel" w:cs="Corbel"/>
                <w:b w:val="0"/>
                <w:sz w:val="22"/>
              </w:rPr>
              <w:t xml:space="preserve">Forma zajęć dydaktycznych </w:t>
            </w:r>
          </w:p>
          <w:p w14:paraId="52F61AD3" w14:textId="2D5BDFF0" w:rsidR="002C36A8" w:rsidRPr="000043E0" w:rsidRDefault="347C654C" w:rsidP="1158CAF0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 w:val="22"/>
              </w:rPr>
            </w:pPr>
            <w:r w:rsidRPr="1158CAF0">
              <w:rPr>
                <w:rFonts w:ascii="Corbel" w:eastAsia="Corbel" w:hAnsi="Corbel" w:cs="Corbel"/>
                <w:b w:val="0"/>
                <w:sz w:val="22"/>
              </w:rPr>
              <w:t xml:space="preserve">(w, </w:t>
            </w:r>
            <w:proofErr w:type="spellStart"/>
            <w:r w:rsidRPr="1158CAF0">
              <w:rPr>
                <w:rFonts w:ascii="Corbel" w:eastAsia="Corbel" w:hAnsi="Corbel" w:cs="Corbel"/>
                <w:b w:val="0"/>
                <w:sz w:val="22"/>
              </w:rPr>
              <w:t>ćw</w:t>
            </w:r>
            <w:proofErr w:type="spellEnd"/>
            <w:r w:rsidRPr="1158CAF0">
              <w:rPr>
                <w:rFonts w:ascii="Corbel" w:eastAsia="Corbel" w:hAnsi="Corbel" w:cs="Corbel"/>
                <w:b w:val="0"/>
                <w:sz w:val="22"/>
              </w:rPr>
              <w:t>, …)</w:t>
            </w:r>
          </w:p>
        </w:tc>
      </w:tr>
      <w:tr w:rsidR="002C36A8" w:rsidRPr="000043E0" w14:paraId="109B9CBB" w14:textId="77777777" w:rsidTr="1158CAF0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57954" w14:textId="77777777" w:rsidR="002C36A8" w:rsidRPr="000043E0" w:rsidRDefault="347C654C" w:rsidP="1158CAF0">
            <w:pPr>
              <w:pStyle w:val="Bezodstpw"/>
              <w:numPr>
                <w:ilvl w:val="0"/>
                <w:numId w:val="10"/>
              </w:numPr>
              <w:rPr>
                <w:rFonts w:ascii="Corbel" w:eastAsia="Corbel" w:hAnsi="Corbel" w:cs="Corbel"/>
              </w:rPr>
            </w:pPr>
            <w:r w:rsidRPr="1158CAF0">
              <w:rPr>
                <w:rFonts w:ascii="Corbel" w:eastAsia="Corbel" w:hAnsi="Corbel" w:cs="Corbel"/>
              </w:rPr>
              <w:t xml:space="preserve">EK_ 01 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FF37A" w14:textId="77777777" w:rsidR="002C36A8" w:rsidRPr="000043E0" w:rsidRDefault="347C654C" w:rsidP="1158CAF0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i/>
                <w:iCs/>
                <w:strike/>
                <w:sz w:val="22"/>
              </w:rPr>
            </w:pPr>
            <w:r w:rsidRPr="1158CAF0">
              <w:rPr>
                <w:rFonts w:ascii="Corbel" w:eastAsia="Corbel" w:hAnsi="Corbel" w:cs="Corbel"/>
                <w:b w:val="0"/>
                <w:sz w:val="22"/>
              </w:rPr>
              <w:t xml:space="preserve">egzamin pisemny 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CF9E1" w14:textId="77777777" w:rsidR="002C36A8" w:rsidRPr="000043E0" w:rsidRDefault="347C654C" w:rsidP="1158CAF0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z w:val="22"/>
              </w:rPr>
            </w:pPr>
            <w:r w:rsidRPr="1158CAF0">
              <w:rPr>
                <w:rFonts w:ascii="Corbel" w:eastAsia="Corbel" w:hAnsi="Corbel" w:cs="Corbel"/>
                <w:b w:val="0"/>
                <w:sz w:val="22"/>
              </w:rPr>
              <w:t>wykład</w:t>
            </w:r>
          </w:p>
        </w:tc>
      </w:tr>
      <w:tr w:rsidR="002C36A8" w:rsidRPr="000043E0" w14:paraId="04C95FCD" w14:textId="77777777" w:rsidTr="1158CAF0">
        <w:trPr>
          <w:trHeight w:val="290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01888" w14:textId="77777777" w:rsidR="002C36A8" w:rsidRPr="000043E0" w:rsidRDefault="347C654C" w:rsidP="1158CAF0">
            <w:pPr>
              <w:pStyle w:val="Bezodstpw"/>
              <w:numPr>
                <w:ilvl w:val="0"/>
                <w:numId w:val="10"/>
              </w:numPr>
              <w:rPr>
                <w:rFonts w:ascii="Corbel" w:eastAsia="Corbel" w:hAnsi="Corbel" w:cs="Corbel"/>
              </w:rPr>
            </w:pPr>
            <w:r w:rsidRPr="1158CAF0">
              <w:rPr>
                <w:rFonts w:ascii="Corbel" w:eastAsia="Corbel" w:hAnsi="Corbel" w:cs="Corbel"/>
              </w:rPr>
              <w:t>EK_ 02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AAE6E" w14:textId="77777777" w:rsidR="002C36A8" w:rsidRPr="000043E0" w:rsidRDefault="347C654C" w:rsidP="1158CAF0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i/>
                <w:iCs/>
                <w:strike/>
                <w:sz w:val="22"/>
              </w:rPr>
            </w:pPr>
            <w:r w:rsidRPr="1158CAF0">
              <w:rPr>
                <w:rFonts w:ascii="Corbel" w:eastAsia="Corbel" w:hAnsi="Corbel" w:cs="Corbel"/>
                <w:b w:val="0"/>
                <w:sz w:val="22"/>
              </w:rPr>
              <w:t>egzamin pisemny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33B60" w14:textId="77777777" w:rsidR="002C36A8" w:rsidRPr="000043E0" w:rsidRDefault="347C654C" w:rsidP="1158CAF0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z w:val="22"/>
              </w:rPr>
            </w:pPr>
            <w:r w:rsidRPr="1158CAF0">
              <w:rPr>
                <w:rFonts w:ascii="Corbel" w:eastAsia="Corbel" w:hAnsi="Corbel" w:cs="Corbel"/>
                <w:b w:val="0"/>
                <w:sz w:val="22"/>
              </w:rPr>
              <w:t>wykład</w:t>
            </w:r>
          </w:p>
        </w:tc>
      </w:tr>
      <w:tr w:rsidR="002C36A8" w:rsidRPr="000043E0" w14:paraId="6C56AA02" w14:textId="77777777" w:rsidTr="1158CAF0">
        <w:trPr>
          <w:trHeight w:val="206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67E2A" w14:textId="77777777" w:rsidR="002C36A8" w:rsidRPr="000043E0" w:rsidRDefault="347C654C" w:rsidP="1158CAF0">
            <w:pPr>
              <w:pStyle w:val="Bezodstpw"/>
              <w:numPr>
                <w:ilvl w:val="0"/>
                <w:numId w:val="10"/>
              </w:numPr>
              <w:rPr>
                <w:rFonts w:ascii="Corbel" w:eastAsia="Corbel" w:hAnsi="Corbel" w:cs="Corbel"/>
              </w:rPr>
            </w:pPr>
            <w:r w:rsidRPr="1158CAF0">
              <w:rPr>
                <w:rFonts w:ascii="Corbel" w:eastAsia="Corbel" w:hAnsi="Corbel" w:cs="Corbel"/>
              </w:rPr>
              <w:t>EK_ 03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CECCB" w14:textId="77777777" w:rsidR="002C36A8" w:rsidRPr="000043E0" w:rsidRDefault="347C654C" w:rsidP="1158CAF0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 w:val="22"/>
              </w:rPr>
            </w:pPr>
            <w:r w:rsidRPr="1158CAF0">
              <w:rPr>
                <w:rFonts w:ascii="Corbel" w:eastAsia="Corbel" w:hAnsi="Corbel" w:cs="Corbel"/>
                <w:b w:val="0"/>
                <w:sz w:val="22"/>
              </w:rPr>
              <w:t>egzamin pisemny ćwiczenia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5CC3A" w14:textId="77777777" w:rsidR="002C36A8" w:rsidRPr="000043E0" w:rsidRDefault="347C654C" w:rsidP="1158CAF0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z w:val="22"/>
              </w:rPr>
            </w:pPr>
            <w:r w:rsidRPr="1158CAF0">
              <w:rPr>
                <w:rFonts w:ascii="Corbel" w:eastAsia="Corbel" w:hAnsi="Corbel" w:cs="Corbel"/>
                <w:b w:val="0"/>
                <w:sz w:val="22"/>
              </w:rPr>
              <w:t>wykład</w:t>
            </w:r>
          </w:p>
        </w:tc>
      </w:tr>
      <w:tr w:rsidR="002C36A8" w:rsidRPr="000043E0" w14:paraId="2713A84F" w14:textId="77777777" w:rsidTr="1158CAF0">
        <w:trPr>
          <w:trHeight w:val="188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04E8A" w14:textId="77777777" w:rsidR="002C36A8" w:rsidRPr="000043E0" w:rsidRDefault="347C654C" w:rsidP="1158CAF0">
            <w:pPr>
              <w:pStyle w:val="Bezodstpw"/>
              <w:numPr>
                <w:ilvl w:val="0"/>
                <w:numId w:val="10"/>
              </w:numPr>
              <w:rPr>
                <w:rFonts w:ascii="Corbel" w:eastAsia="Corbel" w:hAnsi="Corbel" w:cs="Corbel"/>
              </w:rPr>
            </w:pPr>
            <w:r w:rsidRPr="1158CAF0">
              <w:rPr>
                <w:rFonts w:ascii="Corbel" w:eastAsia="Corbel" w:hAnsi="Corbel" w:cs="Corbel"/>
              </w:rPr>
              <w:t>EK_ 04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ACAA6" w14:textId="77777777" w:rsidR="002C36A8" w:rsidRPr="000043E0" w:rsidRDefault="347C654C" w:rsidP="1158CAF0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 w:val="22"/>
              </w:rPr>
            </w:pPr>
            <w:r w:rsidRPr="1158CAF0">
              <w:rPr>
                <w:rFonts w:ascii="Corbel" w:eastAsia="Corbel" w:hAnsi="Corbel" w:cs="Corbel"/>
                <w:b w:val="0"/>
                <w:sz w:val="22"/>
              </w:rPr>
              <w:t>obserwacja w trakcie zajęć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C3BE2" w14:textId="77777777" w:rsidR="002C36A8" w:rsidRPr="000043E0" w:rsidRDefault="7C7C5B99" w:rsidP="1158CAF0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z w:val="22"/>
              </w:rPr>
            </w:pPr>
            <w:r w:rsidRPr="1158CAF0">
              <w:rPr>
                <w:rFonts w:ascii="Corbel" w:eastAsia="Corbel" w:hAnsi="Corbel" w:cs="Corbel"/>
                <w:b w:val="0"/>
                <w:sz w:val="22"/>
              </w:rPr>
              <w:t>Wykład</w:t>
            </w:r>
          </w:p>
        </w:tc>
      </w:tr>
      <w:tr w:rsidR="002C36A8" w:rsidRPr="000043E0" w14:paraId="19C217B2" w14:textId="77777777" w:rsidTr="1158CAF0">
        <w:trPr>
          <w:trHeight w:val="159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F2752" w14:textId="77777777" w:rsidR="002C36A8" w:rsidRPr="000043E0" w:rsidRDefault="347C654C" w:rsidP="1158CAF0">
            <w:pPr>
              <w:pStyle w:val="Bezodstpw"/>
              <w:numPr>
                <w:ilvl w:val="0"/>
                <w:numId w:val="10"/>
              </w:numPr>
              <w:rPr>
                <w:rFonts w:ascii="Corbel" w:eastAsia="Corbel" w:hAnsi="Corbel" w:cs="Corbel"/>
              </w:rPr>
            </w:pPr>
            <w:r w:rsidRPr="1158CAF0">
              <w:rPr>
                <w:rFonts w:ascii="Corbel" w:eastAsia="Corbel" w:hAnsi="Corbel" w:cs="Corbel"/>
              </w:rPr>
              <w:t>EK_ 05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0FEB3" w14:textId="77777777" w:rsidR="002C36A8" w:rsidRPr="000043E0" w:rsidRDefault="347C654C" w:rsidP="1158CAF0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 w:val="22"/>
              </w:rPr>
            </w:pPr>
            <w:r w:rsidRPr="1158CAF0">
              <w:rPr>
                <w:rFonts w:ascii="Corbel" w:eastAsia="Corbel" w:hAnsi="Corbel" w:cs="Corbel"/>
                <w:b w:val="0"/>
                <w:sz w:val="22"/>
              </w:rPr>
              <w:t>obserwacja w trakcie zajęć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52D33" w14:textId="77777777" w:rsidR="002C36A8" w:rsidRPr="000043E0" w:rsidRDefault="7C7C5B99" w:rsidP="1158CAF0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z w:val="22"/>
              </w:rPr>
            </w:pPr>
            <w:r w:rsidRPr="1158CAF0">
              <w:rPr>
                <w:rFonts w:ascii="Corbel" w:eastAsia="Corbel" w:hAnsi="Corbel" w:cs="Corbel"/>
                <w:b w:val="0"/>
                <w:sz w:val="22"/>
              </w:rPr>
              <w:t>Wykład</w:t>
            </w:r>
          </w:p>
        </w:tc>
      </w:tr>
      <w:tr w:rsidR="002C36A8" w:rsidRPr="000043E0" w14:paraId="7877B6D7" w14:textId="77777777" w:rsidTr="1158CAF0">
        <w:trPr>
          <w:trHeight w:val="131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A7F60" w14:textId="77777777" w:rsidR="002C36A8" w:rsidRPr="000043E0" w:rsidRDefault="347C654C" w:rsidP="1158CAF0">
            <w:pPr>
              <w:pStyle w:val="Bezodstpw"/>
              <w:numPr>
                <w:ilvl w:val="0"/>
                <w:numId w:val="10"/>
              </w:numPr>
              <w:rPr>
                <w:rFonts w:ascii="Corbel" w:eastAsia="Corbel" w:hAnsi="Corbel" w:cs="Corbel"/>
              </w:rPr>
            </w:pPr>
            <w:r w:rsidRPr="1158CAF0">
              <w:rPr>
                <w:rFonts w:ascii="Corbel" w:eastAsia="Corbel" w:hAnsi="Corbel" w:cs="Corbel"/>
              </w:rPr>
              <w:t>EK_ 06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6FD3A" w14:textId="77777777" w:rsidR="002C36A8" w:rsidRPr="000043E0" w:rsidRDefault="347C654C" w:rsidP="1158CAF0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 w:val="22"/>
              </w:rPr>
            </w:pPr>
            <w:r w:rsidRPr="1158CAF0">
              <w:rPr>
                <w:rFonts w:ascii="Corbel" w:eastAsia="Corbel" w:hAnsi="Corbel" w:cs="Corbel"/>
                <w:b w:val="0"/>
                <w:sz w:val="22"/>
              </w:rPr>
              <w:t>obserwacja w trakcie zajęć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E5435" w14:textId="77777777" w:rsidR="002C36A8" w:rsidRPr="000043E0" w:rsidRDefault="7C7C5B99" w:rsidP="1158CAF0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z w:val="22"/>
              </w:rPr>
            </w:pPr>
            <w:r w:rsidRPr="1158CAF0">
              <w:rPr>
                <w:rFonts w:ascii="Corbel" w:eastAsia="Corbel" w:hAnsi="Corbel" w:cs="Corbel"/>
                <w:b w:val="0"/>
                <w:sz w:val="22"/>
              </w:rPr>
              <w:t>Wykład</w:t>
            </w:r>
          </w:p>
        </w:tc>
      </w:tr>
      <w:tr w:rsidR="002C36A8" w:rsidRPr="000043E0" w14:paraId="7151EE9D" w14:textId="77777777" w:rsidTr="1158CAF0">
        <w:trPr>
          <w:trHeight w:val="159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4F48D" w14:textId="77777777" w:rsidR="002C36A8" w:rsidRPr="000043E0" w:rsidRDefault="347C654C" w:rsidP="1158CAF0">
            <w:pPr>
              <w:pStyle w:val="Bezodstpw"/>
              <w:numPr>
                <w:ilvl w:val="0"/>
                <w:numId w:val="10"/>
              </w:numPr>
              <w:rPr>
                <w:rFonts w:ascii="Corbel" w:eastAsia="Corbel" w:hAnsi="Corbel" w:cs="Corbel"/>
              </w:rPr>
            </w:pPr>
            <w:r w:rsidRPr="1158CAF0">
              <w:rPr>
                <w:rFonts w:ascii="Corbel" w:eastAsia="Corbel" w:hAnsi="Corbel" w:cs="Corbel"/>
              </w:rPr>
              <w:t>EK_ 07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376A6" w14:textId="77777777" w:rsidR="002C36A8" w:rsidRPr="000043E0" w:rsidRDefault="347C654C" w:rsidP="1158CAF0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 w:val="22"/>
              </w:rPr>
            </w:pPr>
            <w:r w:rsidRPr="1158CAF0">
              <w:rPr>
                <w:rFonts w:ascii="Corbel" w:eastAsia="Corbel" w:hAnsi="Corbel" w:cs="Corbel"/>
                <w:b w:val="0"/>
                <w:sz w:val="22"/>
              </w:rPr>
              <w:t>obserwacja w trakcie zajęć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B39A6" w14:textId="77777777" w:rsidR="002C36A8" w:rsidRPr="000043E0" w:rsidRDefault="7C7C5B99" w:rsidP="1158CAF0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z w:val="22"/>
              </w:rPr>
            </w:pPr>
            <w:r w:rsidRPr="1158CAF0">
              <w:rPr>
                <w:rFonts w:ascii="Corbel" w:eastAsia="Corbel" w:hAnsi="Corbel" w:cs="Corbel"/>
                <w:b w:val="0"/>
                <w:sz w:val="22"/>
              </w:rPr>
              <w:t>Wykład</w:t>
            </w:r>
          </w:p>
        </w:tc>
      </w:tr>
      <w:tr w:rsidR="002C36A8" w:rsidRPr="000043E0" w14:paraId="4268046F" w14:textId="77777777" w:rsidTr="1158CAF0">
        <w:trPr>
          <w:trHeight w:val="197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636D8" w14:textId="77777777" w:rsidR="002C36A8" w:rsidRPr="000043E0" w:rsidRDefault="347C654C" w:rsidP="1158CAF0">
            <w:pPr>
              <w:pStyle w:val="Bezodstpw"/>
              <w:numPr>
                <w:ilvl w:val="0"/>
                <w:numId w:val="10"/>
              </w:numPr>
              <w:rPr>
                <w:rFonts w:ascii="Corbel" w:eastAsia="Corbel" w:hAnsi="Corbel" w:cs="Corbel"/>
              </w:rPr>
            </w:pPr>
            <w:r w:rsidRPr="1158CAF0">
              <w:rPr>
                <w:rFonts w:ascii="Corbel" w:eastAsia="Corbel" w:hAnsi="Corbel" w:cs="Corbel"/>
              </w:rPr>
              <w:t>EK_ 08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A8BEA" w14:textId="77777777" w:rsidR="002C36A8" w:rsidRPr="000043E0" w:rsidRDefault="347C654C" w:rsidP="1158CAF0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 w:val="22"/>
              </w:rPr>
            </w:pPr>
            <w:r w:rsidRPr="1158CAF0">
              <w:rPr>
                <w:rFonts w:ascii="Corbel" w:eastAsia="Corbel" w:hAnsi="Corbel" w:cs="Corbel"/>
                <w:b w:val="0"/>
                <w:sz w:val="22"/>
              </w:rPr>
              <w:t>obserwacja w trakcie zajęć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D12C8" w14:textId="77777777" w:rsidR="002C36A8" w:rsidRPr="000043E0" w:rsidRDefault="7C7C5B99" w:rsidP="1158CAF0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z w:val="22"/>
              </w:rPr>
            </w:pPr>
            <w:r w:rsidRPr="1158CAF0">
              <w:rPr>
                <w:rFonts w:ascii="Corbel" w:eastAsia="Corbel" w:hAnsi="Corbel" w:cs="Corbel"/>
                <w:b w:val="0"/>
                <w:sz w:val="22"/>
              </w:rPr>
              <w:t>Wykład</w:t>
            </w:r>
          </w:p>
        </w:tc>
      </w:tr>
      <w:tr w:rsidR="002C36A8" w:rsidRPr="000043E0" w14:paraId="70FBAFDD" w14:textId="77777777" w:rsidTr="1158CAF0">
        <w:trPr>
          <w:trHeight w:val="131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00F8C" w14:textId="77777777" w:rsidR="002C36A8" w:rsidRPr="000043E0" w:rsidRDefault="347C654C" w:rsidP="1158CAF0">
            <w:pPr>
              <w:pStyle w:val="Bezodstpw"/>
              <w:numPr>
                <w:ilvl w:val="0"/>
                <w:numId w:val="10"/>
              </w:numPr>
              <w:rPr>
                <w:rFonts w:ascii="Corbel" w:eastAsia="Corbel" w:hAnsi="Corbel" w:cs="Corbel"/>
              </w:rPr>
            </w:pPr>
            <w:r w:rsidRPr="1158CAF0">
              <w:rPr>
                <w:rFonts w:ascii="Corbel" w:eastAsia="Corbel" w:hAnsi="Corbel" w:cs="Corbel"/>
              </w:rPr>
              <w:t>EK_ 09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CF913" w14:textId="77777777" w:rsidR="002C36A8" w:rsidRPr="000043E0" w:rsidRDefault="7C7C5B99" w:rsidP="1158CAF0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 w:val="22"/>
              </w:rPr>
            </w:pPr>
            <w:r w:rsidRPr="1158CAF0">
              <w:rPr>
                <w:rFonts w:ascii="Corbel" w:eastAsia="Corbel" w:hAnsi="Corbel" w:cs="Corbel"/>
                <w:b w:val="0"/>
                <w:sz w:val="22"/>
              </w:rPr>
              <w:t>Egzamin pisemny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3EF14" w14:textId="77777777" w:rsidR="002C36A8" w:rsidRPr="000043E0" w:rsidRDefault="7C7C5B99" w:rsidP="1158CAF0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z w:val="22"/>
              </w:rPr>
            </w:pPr>
            <w:r w:rsidRPr="1158CAF0">
              <w:rPr>
                <w:rFonts w:ascii="Corbel" w:eastAsia="Corbel" w:hAnsi="Corbel" w:cs="Corbel"/>
                <w:b w:val="0"/>
                <w:sz w:val="22"/>
              </w:rPr>
              <w:t>Wykład</w:t>
            </w:r>
          </w:p>
        </w:tc>
      </w:tr>
      <w:tr w:rsidR="002C36A8" w:rsidRPr="000043E0" w14:paraId="1B054E06" w14:textId="77777777" w:rsidTr="1158CAF0">
        <w:trPr>
          <w:trHeight w:val="76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D614F" w14:textId="77777777" w:rsidR="002C36A8" w:rsidRPr="000043E0" w:rsidRDefault="347C654C" w:rsidP="1158CAF0">
            <w:pPr>
              <w:pStyle w:val="Bezodstpw"/>
              <w:numPr>
                <w:ilvl w:val="0"/>
                <w:numId w:val="10"/>
              </w:numPr>
              <w:rPr>
                <w:rFonts w:ascii="Corbel" w:eastAsia="Corbel" w:hAnsi="Corbel" w:cs="Corbel"/>
              </w:rPr>
            </w:pPr>
            <w:r w:rsidRPr="1158CAF0">
              <w:rPr>
                <w:rFonts w:ascii="Corbel" w:eastAsia="Corbel" w:hAnsi="Corbel" w:cs="Corbel"/>
              </w:rPr>
              <w:t>EK_ 10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E133B" w14:textId="77777777" w:rsidR="002C36A8" w:rsidRPr="000043E0" w:rsidRDefault="7C7C5B99" w:rsidP="1158CAF0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 w:val="22"/>
              </w:rPr>
            </w:pPr>
            <w:r w:rsidRPr="1158CAF0">
              <w:rPr>
                <w:rFonts w:ascii="Corbel" w:eastAsia="Corbel" w:hAnsi="Corbel" w:cs="Corbel"/>
                <w:b w:val="0"/>
                <w:sz w:val="22"/>
              </w:rPr>
              <w:t>Egzamin pisemny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81FDC" w14:textId="77777777" w:rsidR="002C36A8" w:rsidRPr="000043E0" w:rsidRDefault="7C7C5B99" w:rsidP="1158CAF0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z w:val="22"/>
              </w:rPr>
            </w:pPr>
            <w:r w:rsidRPr="1158CAF0">
              <w:rPr>
                <w:rFonts w:ascii="Corbel" w:eastAsia="Corbel" w:hAnsi="Corbel" w:cs="Corbel"/>
                <w:b w:val="0"/>
                <w:sz w:val="22"/>
              </w:rPr>
              <w:t>Wykład</w:t>
            </w:r>
          </w:p>
        </w:tc>
      </w:tr>
      <w:tr w:rsidR="002C36A8" w:rsidRPr="000043E0" w14:paraId="552BCA76" w14:textId="77777777" w:rsidTr="1158CAF0">
        <w:trPr>
          <w:trHeight w:val="141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A82A5" w14:textId="77777777" w:rsidR="002C36A8" w:rsidRPr="000043E0" w:rsidRDefault="347C654C" w:rsidP="1158CAF0">
            <w:pPr>
              <w:pStyle w:val="Bezodstpw"/>
              <w:numPr>
                <w:ilvl w:val="0"/>
                <w:numId w:val="10"/>
              </w:numPr>
              <w:rPr>
                <w:rFonts w:ascii="Corbel" w:eastAsia="Corbel" w:hAnsi="Corbel" w:cs="Corbel"/>
              </w:rPr>
            </w:pPr>
            <w:r w:rsidRPr="1158CAF0">
              <w:rPr>
                <w:rFonts w:ascii="Corbel" w:eastAsia="Corbel" w:hAnsi="Corbel" w:cs="Corbel"/>
              </w:rPr>
              <w:t>EK_ 11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61AFA" w14:textId="77777777" w:rsidR="002C36A8" w:rsidRPr="000043E0" w:rsidRDefault="7C7C5B99" w:rsidP="1158CAF0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 w:val="22"/>
              </w:rPr>
            </w:pPr>
            <w:r w:rsidRPr="1158CAF0">
              <w:rPr>
                <w:rFonts w:ascii="Corbel" w:eastAsia="Corbel" w:hAnsi="Corbel" w:cs="Corbel"/>
                <w:b w:val="0"/>
                <w:sz w:val="22"/>
              </w:rPr>
              <w:t>Egzamin pisemny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6ED63" w14:textId="77777777" w:rsidR="002C36A8" w:rsidRPr="000043E0" w:rsidRDefault="7C7C5B99" w:rsidP="1158CAF0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z w:val="22"/>
              </w:rPr>
            </w:pPr>
            <w:r w:rsidRPr="1158CAF0">
              <w:rPr>
                <w:rFonts w:ascii="Corbel" w:eastAsia="Corbel" w:hAnsi="Corbel" w:cs="Corbel"/>
                <w:b w:val="0"/>
                <w:sz w:val="22"/>
              </w:rPr>
              <w:t>Wykład</w:t>
            </w:r>
          </w:p>
        </w:tc>
      </w:tr>
    </w:tbl>
    <w:p w14:paraId="6DFB9E20" w14:textId="77777777" w:rsidR="002C36A8" w:rsidRPr="000043E0" w:rsidRDefault="002C36A8" w:rsidP="1158CAF0">
      <w:pPr>
        <w:pStyle w:val="Punktygwne"/>
        <w:spacing w:before="0" w:after="0"/>
        <w:rPr>
          <w:rFonts w:ascii="Corbel" w:eastAsia="Corbel" w:hAnsi="Corbel" w:cs="Corbel"/>
          <w:b w:val="0"/>
          <w:sz w:val="22"/>
        </w:rPr>
      </w:pPr>
    </w:p>
    <w:p w14:paraId="70DF9E56" w14:textId="77777777" w:rsidR="002C36A8" w:rsidRPr="000043E0" w:rsidRDefault="002C36A8" w:rsidP="1158CAF0">
      <w:pPr>
        <w:pStyle w:val="Punktygwne"/>
        <w:spacing w:before="0" w:after="0"/>
        <w:rPr>
          <w:rFonts w:ascii="Corbel" w:eastAsia="Corbel" w:hAnsi="Corbel" w:cs="Corbel"/>
          <w:b w:val="0"/>
          <w:sz w:val="22"/>
        </w:rPr>
      </w:pPr>
    </w:p>
    <w:p w14:paraId="055156CD" w14:textId="77777777" w:rsidR="00CC5E12" w:rsidRPr="000043E0" w:rsidRDefault="00CC5E12" w:rsidP="1158CAF0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 w:val="22"/>
        </w:rPr>
      </w:pPr>
      <w:r w:rsidRPr="1158CAF0">
        <w:rPr>
          <w:rFonts w:ascii="Corbel" w:eastAsia="Corbel" w:hAnsi="Corbel" w:cs="Corbel"/>
          <w:b w:val="0"/>
          <w:smallCaps w:val="0"/>
          <w:sz w:val="22"/>
        </w:rPr>
        <w:lastRenderedPageBreak/>
        <w:t>4.2 Warunki zaliczenia przedmiotu (kryteria oceniania)</w:t>
      </w:r>
    </w:p>
    <w:p w14:paraId="09C1D65A" w14:textId="68F151AA" w:rsidR="1158CAF0" w:rsidRDefault="1158CAF0" w:rsidP="1158CAF0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 w:val="22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82"/>
      </w:tblGrid>
      <w:tr w:rsidR="00CC5E12" w:rsidRPr="000043E0" w14:paraId="0857DBE3" w14:textId="77777777" w:rsidTr="1158CAF0">
        <w:tc>
          <w:tcPr>
            <w:tcW w:w="9244" w:type="dxa"/>
          </w:tcPr>
          <w:p w14:paraId="0DA2629F" w14:textId="77777777" w:rsidR="00B16B92" w:rsidRPr="000043E0" w:rsidRDefault="00B16B92" w:rsidP="1158CAF0">
            <w:pPr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 w:rsidRPr="1158CAF0">
              <w:rPr>
                <w:rFonts w:ascii="Corbel" w:eastAsia="Corbel" w:hAnsi="Corbel" w:cs="Corbel"/>
              </w:rPr>
              <w:t xml:space="preserve">Wynik pozytywny z egzaminu osiąga osoba, która udzieli odpowiedzi </w:t>
            </w:r>
            <w:r w:rsidR="227D2AF3" w:rsidRPr="1158CAF0">
              <w:rPr>
                <w:rFonts w:ascii="Corbel" w:eastAsia="Corbel" w:hAnsi="Corbel" w:cs="Corbel"/>
              </w:rPr>
              <w:t>poprawnej, na co</w:t>
            </w:r>
            <w:r w:rsidRPr="1158CAF0">
              <w:rPr>
                <w:rFonts w:ascii="Corbel" w:eastAsia="Corbel" w:hAnsi="Corbel" w:cs="Corbel"/>
              </w:rPr>
              <w:t xml:space="preserve"> najmniej połowę pytań podczas egzaminu pisemnego. Konkretne kryteria oceny zostaną uzależnione od liczby pytań występujących na egzaminie.</w:t>
            </w:r>
          </w:p>
          <w:p w14:paraId="131F5B05" w14:textId="77777777" w:rsidR="00CC5E12" w:rsidRPr="000043E0" w:rsidRDefault="00B16B92" w:rsidP="1158CAF0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i/>
                <w:iCs/>
                <w:smallCaps w:val="0"/>
                <w:sz w:val="22"/>
              </w:rPr>
            </w:pPr>
            <w:r w:rsidRPr="1158CAF0">
              <w:rPr>
                <w:rFonts w:ascii="Corbel" w:eastAsia="Corbel" w:hAnsi="Corbel" w:cs="Corbel"/>
                <w:b w:val="0"/>
                <w:smallCaps w:val="0"/>
                <w:sz w:val="22"/>
              </w:rPr>
              <w:t>Ogólne kryteria oceny: aktualny stan prawny, prawidłowa terminologia, kompletność odpowiedzi.</w:t>
            </w:r>
          </w:p>
        </w:tc>
      </w:tr>
    </w:tbl>
    <w:p w14:paraId="44E871BC" w14:textId="77777777" w:rsidR="00CC5E12" w:rsidRPr="000043E0" w:rsidRDefault="00CC5E12" w:rsidP="1158CAF0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 w:val="22"/>
        </w:rPr>
      </w:pPr>
    </w:p>
    <w:p w14:paraId="5CEAF312" w14:textId="61B13044" w:rsidR="1158CAF0" w:rsidRDefault="1158CAF0" w:rsidP="1158CAF0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 w:val="22"/>
        </w:rPr>
      </w:pPr>
    </w:p>
    <w:p w14:paraId="0E8E8B46" w14:textId="0A13DC92" w:rsidR="1158CAF0" w:rsidRDefault="1158CAF0" w:rsidP="1158CAF0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 w:val="22"/>
        </w:rPr>
      </w:pPr>
    </w:p>
    <w:p w14:paraId="280E4BE7" w14:textId="3B0CDD98" w:rsidR="1158CAF0" w:rsidRDefault="1158CAF0" w:rsidP="1158CAF0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 w:val="22"/>
        </w:rPr>
      </w:pPr>
    </w:p>
    <w:p w14:paraId="33E33500" w14:textId="1528C5FF" w:rsidR="1158CAF0" w:rsidRDefault="1158CAF0" w:rsidP="1158CAF0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 w:val="22"/>
        </w:rPr>
      </w:pPr>
    </w:p>
    <w:p w14:paraId="4C0EBB83" w14:textId="77777777" w:rsidR="00CC5E12" w:rsidRPr="000043E0" w:rsidRDefault="00CC5E12" w:rsidP="1158CAF0">
      <w:pPr>
        <w:pStyle w:val="Punktygwne"/>
        <w:spacing w:before="0" w:after="0"/>
        <w:ind w:left="284" w:hanging="284"/>
        <w:rPr>
          <w:rFonts w:ascii="Corbel" w:eastAsia="Corbel" w:hAnsi="Corbel" w:cs="Corbel"/>
          <w:b w:val="0"/>
          <w:i/>
          <w:iCs/>
          <w:smallCaps w:val="0"/>
          <w:sz w:val="22"/>
        </w:rPr>
      </w:pPr>
      <w:r w:rsidRPr="1158CAF0">
        <w:rPr>
          <w:rFonts w:ascii="Corbel" w:eastAsia="Corbel" w:hAnsi="Corbel" w:cs="Corbel"/>
          <w:smallCaps w:val="0"/>
          <w:sz w:val="22"/>
        </w:rPr>
        <w:t>5. Całkowity nakład pracy studenta potrzebny do osiągnięcia założonych efektów w godzinach oraz punktach ECTS</w:t>
      </w:r>
    </w:p>
    <w:p w14:paraId="144A5D23" w14:textId="77777777" w:rsidR="00CC5E12" w:rsidRPr="000043E0" w:rsidRDefault="00CC5E12" w:rsidP="1158CAF0">
      <w:pPr>
        <w:pStyle w:val="Punktygwne"/>
        <w:spacing w:before="0" w:after="0"/>
        <w:rPr>
          <w:rFonts w:ascii="Corbel" w:eastAsia="Corbel" w:hAnsi="Corbel" w:cs="Corbel"/>
          <w:b w:val="0"/>
          <w:i/>
          <w:iCs/>
          <w:smallCaps w:val="0"/>
          <w:sz w:val="22"/>
        </w:rPr>
      </w:pPr>
    </w:p>
    <w:tbl>
      <w:tblPr>
        <w:tblW w:w="9520" w:type="dxa"/>
        <w:tblInd w:w="2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CC5E12" w:rsidRPr="000043E0" w14:paraId="63D9DE79" w14:textId="77777777" w:rsidTr="1158CAF0">
        <w:tc>
          <w:tcPr>
            <w:tcW w:w="4902" w:type="dxa"/>
          </w:tcPr>
          <w:p w14:paraId="4C452BB7" w14:textId="77777777" w:rsidR="00CC5E12" w:rsidRPr="000043E0" w:rsidRDefault="00160F79" w:rsidP="1158CAF0">
            <w:pPr>
              <w:pStyle w:val="Akapitzlist"/>
              <w:spacing w:after="120" w:line="240" w:lineRule="auto"/>
              <w:ind w:left="0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1158CAF0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Forma aktywności</w:t>
            </w:r>
          </w:p>
        </w:tc>
        <w:tc>
          <w:tcPr>
            <w:tcW w:w="4618" w:type="dxa"/>
          </w:tcPr>
          <w:p w14:paraId="4BAACCBA" w14:textId="77777777" w:rsidR="00CC5E12" w:rsidRPr="000043E0" w:rsidRDefault="00160F79" w:rsidP="1158CAF0">
            <w:pPr>
              <w:pStyle w:val="Akapitzlist"/>
              <w:spacing w:after="120" w:line="240" w:lineRule="auto"/>
              <w:ind w:left="0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1158CAF0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Średnia liczba godzin na zrealizowanie aktywności</w:t>
            </w:r>
          </w:p>
        </w:tc>
      </w:tr>
      <w:tr w:rsidR="00160F79" w:rsidRPr="00B169DF" w14:paraId="6A9C17A7" w14:textId="77777777" w:rsidTr="1158CAF0">
        <w:tc>
          <w:tcPr>
            <w:tcW w:w="4902" w:type="dxa"/>
          </w:tcPr>
          <w:p w14:paraId="57842AD3" w14:textId="77777777" w:rsidR="00160F79" w:rsidRPr="00B169DF" w:rsidRDefault="00160F79" w:rsidP="1158CAF0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1158CAF0">
              <w:rPr>
                <w:rFonts w:ascii="Corbel" w:eastAsia="Corbel" w:hAnsi="Corbel" w:cs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7179791F" w14:textId="05247D72" w:rsidR="00160F79" w:rsidRPr="00FA6455" w:rsidRDefault="73C1F43F" w:rsidP="1158CAF0">
            <w:pPr>
              <w:pStyle w:val="Akapitzlist"/>
              <w:spacing w:after="120" w:line="240" w:lineRule="auto"/>
              <w:ind w:left="0"/>
              <w:rPr>
                <w:rFonts w:ascii="Corbel" w:eastAsia="Corbel" w:hAnsi="Corbel" w:cs="Corbel"/>
              </w:rPr>
            </w:pPr>
            <w:r w:rsidRPr="1158CAF0">
              <w:rPr>
                <w:rFonts w:ascii="Corbel" w:eastAsia="Corbel" w:hAnsi="Corbel" w:cs="Corbel"/>
              </w:rPr>
              <w:t>30</w:t>
            </w:r>
            <w:r w:rsidR="00160F79" w:rsidRPr="1158CAF0">
              <w:rPr>
                <w:rFonts w:ascii="Corbel" w:eastAsia="Corbel" w:hAnsi="Corbel" w:cs="Corbel"/>
              </w:rPr>
              <w:t xml:space="preserve"> godz.</w:t>
            </w:r>
          </w:p>
        </w:tc>
      </w:tr>
      <w:tr w:rsidR="00160F79" w:rsidRPr="00B169DF" w14:paraId="6CD35B12" w14:textId="77777777" w:rsidTr="1158CAF0">
        <w:tc>
          <w:tcPr>
            <w:tcW w:w="4902" w:type="dxa"/>
          </w:tcPr>
          <w:p w14:paraId="2750A6CD" w14:textId="77777777" w:rsidR="00160F79" w:rsidRPr="00B169DF" w:rsidRDefault="00160F79" w:rsidP="1158CAF0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1158CAF0">
              <w:rPr>
                <w:rFonts w:ascii="Corbel" w:eastAsia="Corbel" w:hAnsi="Corbel" w:cs="Corbel"/>
                <w:sz w:val="24"/>
                <w:szCs w:val="24"/>
              </w:rPr>
              <w:t>Inne z udziałem nauczyciela akademickiego</w:t>
            </w:r>
          </w:p>
          <w:p w14:paraId="49ABEFC1" w14:textId="77777777" w:rsidR="00160F79" w:rsidRPr="00B169DF" w:rsidRDefault="00160F79" w:rsidP="1158CAF0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1158CAF0">
              <w:rPr>
                <w:rFonts w:ascii="Corbel" w:eastAsia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35532A28" w14:textId="77777777" w:rsidR="00160F79" w:rsidRPr="00B169DF" w:rsidRDefault="00160F79" w:rsidP="1158CAF0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1158CAF0">
              <w:rPr>
                <w:rFonts w:ascii="Corbel" w:eastAsia="Corbel" w:hAnsi="Corbel" w:cs="Corbel"/>
                <w:sz w:val="24"/>
                <w:szCs w:val="24"/>
              </w:rPr>
              <w:t>11 godzin</w:t>
            </w:r>
          </w:p>
        </w:tc>
      </w:tr>
      <w:tr w:rsidR="00160F79" w:rsidRPr="00B169DF" w14:paraId="1877E792" w14:textId="77777777" w:rsidTr="1158CAF0">
        <w:tc>
          <w:tcPr>
            <w:tcW w:w="4902" w:type="dxa"/>
          </w:tcPr>
          <w:p w14:paraId="7660431A" w14:textId="77777777" w:rsidR="00160F79" w:rsidRPr="00B169DF" w:rsidRDefault="00160F79" w:rsidP="1158CAF0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1158CAF0">
              <w:rPr>
                <w:rFonts w:ascii="Corbel" w:eastAsia="Corbel" w:hAnsi="Corbel" w:cs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160F79" w:rsidRPr="00B169DF" w:rsidRDefault="00160F79" w:rsidP="1158CAF0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1158CAF0">
              <w:rPr>
                <w:rFonts w:ascii="Corbel" w:eastAsia="Corbel" w:hAnsi="Corbel" w:cs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</w:tcPr>
          <w:p w14:paraId="693D860F" w14:textId="77777777" w:rsidR="00160F79" w:rsidRPr="00B169DF" w:rsidRDefault="73C1F43F" w:rsidP="1158CAF0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1158CAF0">
              <w:rPr>
                <w:rFonts w:ascii="Corbel" w:eastAsia="Corbel" w:hAnsi="Corbel" w:cs="Corbel"/>
                <w:sz w:val="24"/>
                <w:szCs w:val="24"/>
              </w:rPr>
              <w:t>59</w:t>
            </w:r>
            <w:r w:rsidR="00160F79" w:rsidRPr="1158CAF0">
              <w:rPr>
                <w:rFonts w:ascii="Corbel" w:eastAsia="Corbel" w:hAnsi="Corbel" w:cs="Corbel"/>
                <w:sz w:val="24"/>
                <w:szCs w:val="24"/>
              </w:rPr>
              <w:t xml:space="preserve"> godzin</w:t>
            </w:r>
          </w:p>
        </w:tc>
      </w:tr>
      <w:tr w:rsidR="00160F79" w:rsidRPr="00B169DF" w14:paraId="2CD4837A" w14:textId="77777777" w:rsidTr="1158CAF0">
        <w:tc>
          <w:tcPr>
            <w:tcW w:w="4902" w:type="dxa"/>
          </w:tcPr>
          <w:p w14:paraId="3D4B2727" w14:textId="77777777" w:rsidR="00160F79" w:rsidRPr="00B169DF" w:rsidRDefault="00160F79" w:rsidP="1158CAF0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1158CAF0">
              <w:rPr>
                <w:rFonts w:ascii="Corbel" w:eastAsia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13EEA3CF" w14:textId="77777777" w:rsidR="00160F79" w:rsidRPr="00B169DF" w:rsidRDefault="00160F79" w:rsidP="1158CAF0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1158CAF0">
              <w:rPr>
                <w:rFonts w:ascii="Corbel" w:eastAsia="Corbel" w:hAnsi="Corbel" w:cs="Corbel"/>
                <w:sz w:val="24"/>
                <w:szCs w:val="24"/>
              </w:rPr>
              <w:t>100 godzin</w:t>
            </w:r>
          </w:p>
        </w:tc>
      </w:tr>
      <w:tr w:rsidR="00160F79" w:rsidRPr="00B169DF" w14:paraId="6B7A9073" w14:textId="77777777" w:rsidTr="1158CAF0">
        <w:tc>
          <w:tcPr>
            <w:tcW w:w="4902" w:type="dxa"/>
          </w:tcPr>
          <w:p w14:paraId="5FD1C35E" w14:textId="77777777" w:rsidR="00160F79" w:rsidRPr="00B169DF" w:rsidRDefault="00160F79" w:rsidP="1158CAF0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1158CAF0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279935FF" w14:textId="77777777" w:rsidR="00160F79" w:rsidRPr="00B169DF" w:rsidRDefault="00160F79" w:rsidP="1158CAF0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1158CAF0">
              <w:rPr>
                <w:rFonts w:ascii="Corbel" w:eastAsia="Corbel" w:hAnsi="Corbel" w:cs="Corbel"/>
                <w:sz w:val="24"/>
                <w:szCs w:val="24"/>
              </w:rPr>
              <w:t>4</w:t>
            </w:r>
          </w:p>
        </w:tc>
      </w:tr>
    </w:tbl>
    <w:p w14:paraId="6BBE219B" w14:textId="77777777" w:rsidR="00160F79" w:rsidRPr="00B169DF" w:rsidRDefault="00160F79" w:rsidP="1158CAF0">
      <w:pPr>
        <w:pStyle w:val="Punktygwne"/>
        <w:spacing w:before="0" w:after="0"/>
        <w:ind w:left="426"/>
        <w:rPr>
          <w:rFonts w:ascii="Corbel" w:eastAsia="Corbel" w:hAnsi="Corbel" w:cs="Corbel"/>
          <w:b w:val="0"/>
          <w:i/>
          <w:iCs/>
          <w:smallCaps w:val="0"/>
        </w:rPr>
      </w:pPr>
      <w:r w:rsidRPr="1158CAF0">
        <w:rPr>
          <w:rFonts w:ascii="Corbel" w:eastAsia="Corbel" w:hAnsi="Corbel" w:cs="Corbel"/>
          <w:b w:val="0"/>
          <w:i/>
          <w:iCs/>
          <w:smallCaps w:val="0"/>
        </w:rPr>
        <w:t>* Należy uwzględnić, że 1 pkt ECTS odpowiada 25-30 godzin całkowitego nakładu pracy studenta.</w:t>
      </w:r>
    </w:p>
    <w:p w14:paraId="738610EB" w14:textId="77777777" w:rsidR="00CC5E12" w:rsidRPr="000043E0" w:rsidRDefault="00CC5E12" w:rsidP="1158CAF0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 w:val="20"/>
          <w:szCs w:val="20"/>
        </w:rPr>
      </w:pPr>
    </w:p>
    <w:p w14:paraId="44395C2B" w14:textId="77777777" w:rsidR="00CC5E12" w:rsidRPr="000043E0" w:rsidRDefault="00CC5E12" w:rsidP="1158CAF0">
      <w:pPr>
        <w:pStyle w:val="Punktygwne"/>
        <w:numPr>
          <w:ilvl w:val="0"/>
          <w:numId w:val="5"/>
        </w:numPr>
        <w:spacing w:before="0" w:after="0"/>
        <w:rPr>
          <w:rFonts w:ascii="Corbel" w:eastAsia="Corbel" w:hAnsi="Corbel" w:cs="Corbel"/>
          <w:smallCaps w:val="0"/>
          <w:sz w:val="20"/>
          <w:szCs w:val="20"/>
        </w:rPr>
      </w:pPr>
      <w:r w:rsidRPr="1158CAF0">
        <w:rPr>
          <w:rFonts w:ascii="Corbel" w:eastAsia="Corbel" w:hAnsi="Corbel" w:cs="Corbel"/>
          <w:smallCaps w:val="0"/>
          <w:sz w:val="20"/>
          <w:szCs w:val="20"/>
        </w:rPr>
        <w:t>PRAKTYKI ZAWODOWE W RAMACH PRZEDMIOTU</w:t>
      </w:r>
    </w:p>
    <w:p w14:paraId="637805D2" w14:textId="77777777" w:rsidR="00CC5E12" w:rsidRPr="000043E0" w:rsidRDefault="00CC5E12" w:rsidP="1158CAF0">
      <w:pPr>
        <w:pStyle w:val="Punktygwne"/>
        <w:spacing w:before="0" w:after="0"/>
        <w:ind w:left="360"/>
        <w:rPr>
          <w:rFonts w:ascii="Corbel" w:eastAsia="Corbel" w:hAnsi="Corbel" w:cs="Corbel"/>
          <w:smallCaps w:val="0"/>
          <w:sz w:val="20"/>
          <w:szCs w:val="2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CC5E12" w:rsidRPr="000043E0" w14:paraId="146D6691" w14:textId="77777777" w:rsidTr="1158CAF0">
        <w:tc>
          <w:tcPr>
            <w:tcW w:w="3544" w:type="dxa"/>
          </w:tcPr>
          <w:p w14:paraId="55E98D25" w14:textId="77777777" w:rsidR="00CC5E12" w:rsidRPr="000043E0" w:rsidRDefault="00CC5E12" w:rsidP="1158CAF0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1158CAF0">
              <w:rPr>
                <w:rFonts w:ascii="Corbel" w:eastAsia="Corbel" w:hAnsi="Corbel" w:cs="Corbel"/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69" w:type="dxa"/>
          </w:tcPr>
          <w:p w14:paraId="463F29E8" w14:textId="44205D23" w:rsidR="00CC5E12" w:rsidRPr="000043E0" w:rsidRDefault="4BF8C20D" w:rsidP="1158CAF0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1158CAF0">
              <w:rPr>
                <w:rFonts w:ascii="Corbel" w:eastAsia="Corbel" w:hAnsi="Corbel" w:cs="Corbel"/>
                <w:b w:val="0"/>
                <w:smallCaps w:val="0"/>
                <w:sz w:val="22"/>
              </w:rPr>
              <w:t>Nie dotyczy</w:t>
            </w:r>
          </w:p>
        </w:tc>
      </w:tr>
      <w:tr w:rsidR="00CC5E12" w:rsidRPr="000043E0" w14:paraId="05EFD703" w14:textId="77777777" w:rsidTr="1158CAF0">
        <w:tc>
          <w:tcPr>
            <w:tcW w:w="3544" w:type="dxa"/>
          </w:tcPr>
          <w:p w14:paraId="7C3ADC5D" w14:textId="77777777" w:rsidR="00CC5E12" w:rsidRPr="000043E0" w:rsidRDefault="00CC5E12" w:rsidP="1158CAF0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1158CAF0">
              <w:rPr>
                <w:rFonts w:ascii="Corbel" w:eastAsia="Corbel" w:hAnsi="Corbel" w:cs="Corbel"/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B7B4B86" w14:textId="51E5A035" w:rsidR="00CC5E12" w:rsidRPr="000043E0" w:rsidRDefault="7E57EE29" w:rsidP="1158CAF0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1158CAF0">
              <w:rPr>
                <w:rFonts w:ascii="Corbel" w:eastAsia="Corbel" w:hAnsi="Corbel" w:cs="Corbel"/>
                <w:b w:val="0"/>
                <w:smallCaps w:val="0"/>
                <w:sz w:val="22"/>
              </w:rPr>
              <w:t>Nie dotyczy</w:t>
            </w:r>
          </w:p>
        </w:tc>
      </w:tr>
    </w:tbl>
    <w:p w14:paraId="3A0FF5F2" w14:textId="77777777" w:rsidR="00CC5E12" w:rsidRPr="000043E0" w:rsidRDefault="00CC5E12" w:rsidP="1158CAF0">
      <w:pPr>
        <w:pStyle w:val="Punktygwne"/>
        <w:spacing w:before="0" w:after="0"/>
        <w:ind w:left="360"/>
        <w:rPr>
          <w:rFonts w:ascii="Corbel" w:eastAsia="Corbel" w:hAnsi="Corbel" w:cs="Corbel"/>
          <w:b w:val="0"/>
          <w:smallCaps w:val="0"/>
          <w:sz w:val="22"/>
        </w:rPr>
      </w:pPr>
    </w:p>
    <w:p w14:paraId="21668AA4" w14:textId="77777777" w:rsidR="00CC5E12" w:rsidRPr="000043E0" w:rsidRDefault="00CC5E12" w:rsidP="1158CAF0">
      <w:pPr>
        <w:pStyle w:val="Punktygwne"/>
        <w:numPr>
          <w:ilvl w:val="0"/>
          <w:numId w:val="5"/>
        </w:numPr>
        <w:spacing w:before="0" w:after="0"/>
        <w:rPr>
          <w:rFonts w:ascii="Corbel" w:eastAsia="Corbel" w:hAnsi="Corbel" w:cs="Corbel"/>
          <w:smallCaps w:val="0"/>
          <w:sz w:val="22"/>
        </w:rPr>
      </w:pPr>
      <w:r w:rsidRPr="1158CAF0">
        <w:rPr>
          <w:rFonts w:ascii="Corbel" w:eastAsia="Corbel" w:hAnsi="Corbel" w:cs="Corbel"/>
          <w:smallCaps w:val="0"/>
          <w:sz w:val="22"/>
        </w:rPr>
        <w:t>LITERATURA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C230B7" w:rsidRPr="00732E0C" w14:paraId="6119B3CB" w14:textId="77777777" w:rsidTr="330A2E93">
        <w:tc>
          <w:tcPr>
            <w:tcW w:w="7513" w:type="dxa"/>
          </w:tcPr>
          <w:p w14:paraId="729C9695" w14:textId="77777777" w:rsidR="00C230B7" w:rsidRPr="00732E0C" w:rsidRDefault="028F1929" w:rsidP="1158CAF0">
            <w:pPr>
              <w:spacing w:after="0"/>
              <w:jc w:val="both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1158CAF0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Literatura podstawowa:</w:t>
            </w:r>
          </w:p>
          <w:p w14:paraId="0EB56CAD" w14:textId="77777777" w:rsidR="00C230B7" w:rsidRPr="00732E0C" w:rsidRDefault="028F1929" w:rsidP="1158CAF0">
            <w:pPr>
              <w:numPr>
                <w:ilvl w:val="0"/>
                <w:numId w:val="19"/>
              </w:num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1158CAF0">
              <w:rPr>
                <w:rFonts w:ascii="Corbel" w:eastAsia="Corbel" w:hAnsi="Corbel" w:cs="Corbel"/>
                <w:sz w:val="24"/>
                <w:szCs w:val="24"/>
                <w:lang w:eastAsia="pl-PL"/>
              </w:rPr>
              <w:t>Blicharz R. (red.) Publiczne prawo gospodarcze, Warszawa 2017</w:t>
            </w:r>
          </w:p>
          <w:p w14:paraId="2A9083E0" w14:textId="77777777" w:rsidR="00C230B7" w:rsidRPr="00732E0C" w:rsidRDefault="028F1929" w:rsidP="1158CAF0">
            <w:pPr>
              <w:numPr>
                <w:ilvl w:val="0"/>
                <w:numId w:val="19"/>
              </w:num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1158CAF0">
              <w:rPr>
                <w:rFonts w:ascii="Corbel" w:eastAsia="Corbel" w:hAnsi="Corbel" w:cs="Corbel"/>
                <w:sz w:val="24"/>
                <w:szCs w:val="24"/>
              </w:rPr>
              <w:t xml:space="preserve">Kosikowski C., </w:t>
            </w:r>
            <w:r w:rsidRPr="1158CAF0">
              <w:rPr>
                <w:rFonts w:ascii="Corbel" w:eastAsia="Corbel" w:hAnsi="Corbel" w:cs="Corbel"/>
                <w:i/>
                <w:iCs/>
                <w:sz w:val="24"/>
                <w:szCs w:val="24"/>
              </w:rPr>
              <w:t>Publiczne prawo gospodarcze Polski i Unii Europejskiej</w:t>
            </w:r>
            <w:r w:rsidRPr="1158CAF0">
              <w:rPr>
                <w:rFonts w:ascii="Corbel" w:eastAsia="Corbel" w:hAnsi="Corbel" w:cs="Corbel"/>
                <w:sz w:val="24"/>
                <w:szCs w:val="24"/>
              </w:rPr>
              <w:t>, Warszawa 2010</w:t>
            </w:r>
          </w:p>
          <w:p w14:paraId="34B10B9F" w14:textId="77777777" w:rsidR="00C230B7" w:rsidRPr="00732E0C" w:rsidRDefault="028F1929" w:rsidP="1158CAF0">
            <w:pPr>
              <w:numPr>
                <w:ilvl w:val="0"/>
                <w:numId w:val="19"/>
              </w:num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1158CAF0">
              <w:rPr>
                <w:rFonts w:ascii="Corbel" w:eastAsia="Corbel" w:hAnsi="Corbel" w:cs="Corbel"/>
                <w:sz w:val="24"/>
                <w:szCs w:val="24"/>
              </w:rPr>
              <w:t xml:space="preserve">Olszewski J., </w:t>
            </w:r>
            <w:r w:rsidRPr="1158CAF0">
              <w:rPr>
                <w:rFonts w:ascii="Corbel" w:eastAsia="Corbel" w:hAnsi="Corbel" w:cs="Corbel"/>
                <w:i/>
                <w:iCs/>
                <w:sz w:val="24"/>
                <w:szCs w:val="24"/>
              </w:rPr>
              <w:t xml:space="preserve">Prawo konkurencji, </w:t>
            </w:r>
            <w:r w:rsidRPr="1158CAF0">
              <w:rPr>
                <w:rFonts w:ascii="Corbel" w:eastAsia="Corbel" w:hAnsi="Corbel" w:cs="Corbel"/>
                <w:sz w:val="24"/>
                <w:szCs w:val="24"/>
              </w:rPr>
              <w:t>Przemyśl 1998</w:t>
            </w:r>
          </w:p>
          <w:p w14:paraId="1C6D3763" w14:textId="77777777" w:rsidR="00C230B7" w:rsidRPr="00732E0C" w:rsidRDefault="028F1929" w:rsidP="1158CAF0">
            <w:pPr>
              <w:numPr>
                <w:ilvl w:val="0"/>
                <w:numId w:val="19"/>
              </w:num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1158CAF0">
              <w:rPr>
                <w:rFonts w:ascii="Corbel" w:eastAsia="Corbel" w:hAnsi="Corbel" w:cs="Corbel"/>
                <w:sz w:val="24"/>
                <w:szCs w:val="24"/>
              </w:rPr>
              <w:t xml:space="preserve">Olszewski J. (red.), </w:t>
            </w:r>
            <w:r w:rsidRPr="1158CAF0">
              <w:rPr>
                <w:rFonts w:ascii="Corbel" w:eastAsia="Corbel" w:hAnsi="Corbel" w:cs="Corbel"/>
                <w:i/>
                <w:iCs/>
                <w:sz w:val="24"/>
                <w:szCs w:val="24"/>
              </w:rPr>
              <w:t>Publiczne prawo gospodarcze</w:t>
            </w:r>
            <w:r w:rsidRPr="1158CAF0">
              <w:rPr>
                <w:rFonts w:ascii="Corbel" w:eastAsia="Corbel" w:hAnsi="Corbel" w:cs="Corbel"/>
                <w:sz w:val="24"/>
                <w:szCs w:val="24"/>
              </w:rPr>
              <w:t>, Warszawa 2015</w:t>
            </w:r>
          </w:p>
          <w:p w14:paraId="64CB74B8" w14:textId="77777777" w:rsidR="00C230B7" w:rsidRPr="00732E0C" w:rsidRDefault="028F1929" w:rsidP="1158CAF0">
            <w:pPr>
              <w:numPr>
                <w:ilvl w:val="0"/>
                <w:numId w:val="19"/>
              </w:num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1158CAF0">
              <w:rPr>
                <w:rFonts w:ascii="Corbel" w:eastAsia="Corbel" w:hAnsi="Corbel" w:cs="Corbel"/>
                <w:sz w:val="24"/>
                <w:szCs w:val="24"/>
              </w:rPr>
              <w:t xml:space="preserve">Olszewski J. (red.), </w:t>
            </w:r>
            <w:r w:rsidRPr="1158CAF0">
              <w:rPr>
                <w:rFonts w:ascii="Corbel" w:eastAsia="Corbel" w:hAnsi="Corbel" w:cs="Corbel"/>
                <w:i/>
                <w:iCs/>
                <w:sz w:val="24"/>
                <w:szCs w:val="24"/>
              </w:rPr>
              <w:t>Prawo gospodarcze. Kompendium,</w:t>
            </w:r>
            <w:r w:rsidRPr="1158CAF0">
              <w:rPr>
                <w:rFonts w:ascii="Corbel" w:eastAsia="Corbel" w:hAnsi="Corbel" w:cs="Corbel"/>
                <w:sz w:val="24"/>
                <w:szCs w:val="24"/>
              </w:rPr>
              <w:t xml:space="preserve"> Warszawa 2019</w:t>
            </w:r>
          </w:p>
          <w:p w14:paraId="58D8DD86" w14:textId="77777777" w:rsidR="00C230B7" w:rsidRDefault="028F1929" w:rsidP="1158CAF0">
            <w:pPr>
              <w:numPr>
                <w:ilvl w:val="0"/>
                <w:numId w:val="19"/>
              </w:num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proofErr w:type="spellStart"/>
            <w:r w:rsidRPr="1158CAF0">
              <w:rPr>
                <w:rFonts w:ascii="Corbel" w:eastAsia="Corbel" w:hAnsi="Corbel" w:cs="Corbel"/>
                <w:sz w:val="24"/>
                <w:szCs w:val="24"/>
              </w:rPr>
              <w:t>Powałowski</w:t>
            </w:r>
            <w:proofErr w:type="spellEnd"/>
            <w:r w:rsidRPr="1158CAF0">
              <w:rPr>
                <w:rFonts w:ascii="Corbel" w:eastAsia="Corbel" w:hAnsi="Corbel" w:cs="Corbel"/>
                <w:sz w:val="24"/>
                <w:szCs w:val="24"/>
              </w:rPr>
              <w:t xml:space="preserve"> A., </w:t>
            </w:r>
            <w:r w:rsidRPr="1158CAF0">
              <w:rPr>
                <w:rFonts w:ascii="Corbel" w:eastAsia="Corbel" w:hAnsi="Corbel" w:cs="Corbel"/>
                <w:i/>
                <w:iCs/>
                <w:sz w:val="24"/>
                <w:szCs w:val="24"/>
              </w:rPr>
              <w:t>Publiczne prawo gospodarcze</w:t>
            </w:r>
            <w:r w:rsidRPr="1158CAF0">
              <w:rPr>
                <w:rFonts w:ascii="Corbel" w:eastAsia="Corbel" w:hAnsi="Corbel" w:cs="Corbel"/>
                <w:sz w:val="24"/>
                <w:szCs w:val="24"/>
              </w:rPr>
              <w:t>, Warszawa 2020</w:t>
            </w:r>
          </w:p>
          <w:p w14:paraId="570481EF" w14:textId="77777777" w:rsidR="00C230B7" w:rsidRPr="00820887" w:rsidRDefault="028F1929" w:rsidP="1158CAF0">
            <w:pPr>
              <w:numPr>
                <w:ilvl w:val="0"/>
                <w:numId w:val="19"/>
              </w:num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proofErr w:type="spellStart"/>
            <w:r w:rsidRPr="1158CAF0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Snażyk</w:t>
            </w:r>
            <w:proofErr w:type="spellEnd"/>
            <w:r w:rsidRPr="1158CAF0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Z., Szafrański A., Publiczne prawo gospodarcze z testami online, Warszawa 2023</w:t>
            </w:r>
          </w:p>
          <w:p w14:paraId="278B18DB" w14:textId="77777777" w:rsidR="00C230B7" w:rsidRPr="00732E0C" w:rsidRDefault="028F1929" w:rsidP="1158CAF0">
            <w:pPr>
              <w:numPr>
                <w:ilvl w:val="0"/>
                <w:numId w:val="19"/>
              </w:num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proofErr w:type="spellStart"/>
            <w:r w:rsidRPr="1158CAF0">
              <w:rPr>
                <w:rFonts w:ascii="Corbel" w:eastAsia="Corbel" w:hAnsi="Corbel" w:cs="Corbel"/>
                <w:sz w:val="24"/>
                <w:szCs w:val="24"/>
              </w:rPr>
              <w:lastRenderedPageBreak/>
              <w:t>Strzyczkowski</w:t>
            </w:r>
            <w:proofErr w:type="spellEnd"/>
            <w:r w:rsidRPr="1158CAF0">
              <w:rPr>
                <w:rFonts w:ascii="Corbel" w:eastAsia="Corbel" w:hAnsi="Corbel" w:cs="Corbel"/>
                <w:sz w:val="24"/>
                <w:szCs w:val="24"/>
              </w:rPr>
              <w:t xml:space="preserve"> K., </w:t>
            </w:r>
            <w:r w:rsidRPr="1158CAF0">
              <w:rPr>
                <w:rFonts w:ascii="Corbel" w:eastAsia="Corbel" w:hAnsi="Corbel" w:cs="Corbel"/>
                <w:i/>
                <w:iCs/>
                <w:sz w:val="24"/>
                <w:szCs w:val="24"/>
              </w:rPr>
              <w:t>Publiczne prawo gospodarcze</w:t>
            </w:r>
            <w:r w:rsidRPr="1158CAF0">
              <w:rPr>
                <w:rFonts w:ascii="Corbel" w:eastAsia="Corbel" w:hAnsi="Corbel" w:cs="Corbel"/>
                <w:sz w:val="24"/>
                <w:szCs w:val="24"/>
              </w:rPr>
              <w:t>, Warszawa 2011</w:t>
            </w:r>
          </w:p>
        </w:tc>
      </w:tr>
      <w:tr w:rsidR="00C230B7" w:rsidRPr="00732E0C" w14:paraId="0B84A190" w14:textId="77777777" w:rsidTr="330A2E93">
        <w:tc>
          <w:tcPr>
            <w:tcW w:w="7513" w:type="dxa"/>
          </w:tcPr>
          <w:p w14:paraId="218CA5F3" w14:textId="77777777" w:rsidR="00C230B7" w:rsidRPr="00732E0C" w:rsidRDefault="028F1929" w:rsidP="1158CAF0">
            <w:pPr>
              <w:spacing w:after="0"/>
              <w:jc w:val="both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1158CAF0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lastRenderedPageBreak/>
              <w:t>Literatura uzupełniająca:</w:t>
            </w:r>
          </w:p>
          <w:p w14:paraId="41639D48" w14:textId="77777777" w:rsidR="00C230B7" w:rsidRPr="00732E0C" w:rsidRDefault="028F1929" w:rsidP="1158CAF0">
            <w:pPr>
              <w:pStyle w:val="NormalnyWeb"/>
              <w:numPr>
                <w:ilvl w:val="0"/>
                <w:numId w:val="18"/>
              </w:numPr>
              <w:spacing w:before="0" w:beforeAutospacing="0" w:after="0" w:afterAutospacing="0"/>
              <w:ind w:left="450" w:hanging="357"/>
              <w:jc w:val="both"/>
              <w:rPr>
                <w:rFonts w:ascii="Corbel" w:eastAsia="Corbel" w:hAnsi="Corbel" w:cs="Corbel"/>
                <w:color w:val="000000"/>
              </w:rPr>
            </w:pPr>
            <w:r w:rsidRPr="1158CAF0">
              <w:rPr>
                <w:rFonts w:ascii="Corbel" w:eastAsia="Corbel" w:hAnsi="Corbel" w:cs="Corbel"/>
              </w:rPr>
              <w:t>Blicharz</w:t>
            </w:r>
            <w:r w:rsidRPr="1158CAF0">
              <w:rPr>
                <w:rFonts w:ascii="Corbel" w:eastAsia="Corbel" w:hAnsi="Corbel" w:cs="Corbel"/>
                <w:color w:val="000000" w:themeColor="text1"/>
              </w:rPr>
              <w:t xml:space="preserve"> R., </w:t>
            </w:r>
            <w:proofErr w:type="spellStart"/>
            <w:r w:rsidRPr="1158CAF0">
              <w:rPr>
                <w:rFonts w:ascii="Corbel" w:eastAsia="Corbel" w:hAnsi="Corbel" w:cs="Corbel"/>
                <w:color w:val="000000" w:themeColor="text1"/>
              </w:rPr>
              <w:t>Powałowski</w:t>
            </w:r>
            <w:proofErr w:type="spellEnd"/>
            <w:r w:rsidRPr="1158CAF0">
              <w:rPr>
                <w:rFonts w:ascii="Corbel" w:eastAsia="Corbel" w:hAnsi="Corbel" w:cs="Corbel"/>
                <w:color w:val="000000" w:themeColor="text1"/>
              </w:rPr>
              <w:t xml:space="preserve"> A., </w:t>
            </w:r>
            <w:r w:rsidRPr="1158CAF0">
              <w:rPr>
                <w:rFonts w:ascii="Corbel" w:eastAsia="Corbel" w:hAnsi="Corbel" w:cs="Corbel"/>
                <w:i/>
                <w:iCs/>
                <w:color w:val="000000" w:themeColor="text1"/>
              </w:rPr>
              <w:t>Prawo przedsiębiorcy</w:t>
            </w:r>
            <w:r w:rsidRPr="1158CAF0">
              <w:rPr>
                <w:rFonts w:ascii="Corbel" w:eastAsia="Corbel" w:hAnsi="Corbel" w:cs="Corbel"/>
                <w:color w:val="000000" w:themeColor="text1"/>
              </w:rPr>
              <w:t>, Warszawa 2019</w:t>
            </w:r>
          </w:p>
          <w:p w14:paraId="086AFD58" w14:textId="77777777" w:rsidR="00C230B7" w:rsidRPr="00732E0C" w:rsidRDefault="028F1929" w:rsidP="1158CAF0">
            <w:pPr>
              <w:pStyle w:val="Nagwek1"/>
              <w:numPr>
                <w:ilvl w:val="0"/>
                <w:numId w:val="18"/>
              </w:numPr>
              <w:spacing w:before="0" w:beforeAutospacing="0" w:after="0" w:afterAutospacing="0"/>
              <w:ind w:left="450" w:hanging="357"/>
              <w:jc w:val="both"/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</w:pPr>
            <w:r w:rsidRPr="1158CAF0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Hauser</w:t>
            </w:r>
            <w:r w:rsidRPr="1158CAF0">
              <w:rPr>
                <w:rFonts w:ascii="Corbel" w:eastAsia="Corbel" w:hAnsi="Corbel" w:cs="Corbel"/>
                <w:b w:val="0"/>
                <w:bCs w:val="0"/>
                <w:smallCaps/>
                <w:sz w:val="24"/>
                <w:szCs w:val="24"/>
              </w:rPr>
              <w:t xml:space="preserve"> R.,</w:t>
            </w:r>
            <w:r w:rsidRPr="1158CAF0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 </w:t>
            </w:r>
            <w:r w:rsidRPr="1158CAF0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Niewiadomsk</w:t>
            </w:r>
            <w:r w:rsidRPr="1158CAF0">
              <w:rPr>
                <w:rFonts w:ascii="Corbel" w:eastAsia="Corbel" w:hAnsi="Corbel" w:cs="Corbel"/>
                <w:b w:val="0"/>
                <w:bCs w:val="0"/>
                <w:smallCaps/>
                <w:sz w:val="24"/>
                <w:szCs w:val="24"/>
              </w:rPr>
              <w:t>i, Wróbel A.,</w:t>
            </w:r>
            <w:r w:rsidRPr="1158CAF0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 xml:space="preserve"> </w:t>
            </w:r>
            <w:r w:rsidRPr="1158CAF0">
              <w:rPr>
                <w:rFonts w:ascii="Corbel" w:eastAsia="Corbel" w:hAnsi="Corbel" w:cs="Corbel"/>
                <w:b w:val="0"/>
                <w:bCs w:val="0"/>
                <w:i/>
                <w:iCs/>
                <w:sz w:val="24"/>
                <w:szCs w:val="24"/>
              </w:rPr>
              <w:t xml:space="preserve">Publiczne prawo gospodarcze. System Prawa Administracyjnego. Tom 8 A, Tom 8 B, </w:t>
            </w:r>
            <w:r w:rsidRPr="1158CAF0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Warszawa 2018;</w:t>
            </w:r>
          </w:p>
          <w:p w14:paraId="58CA96C5" w14:textId="77777777" w:rsidR="00C230B7" w:rsidRPr="00732E0C" w:rsidRDefault="00A2480C" w:rsidP="1158CAF0">
            <w:pPr>
              <w:pStyle w:val="Akapitzlist"/>
              <w:numPr>
                <w:ilvl w:val="0"/>
                <w:numId w:val="18"/>
              </w:numPr>
              <w:spacing w:after="0" w:line="240" w:lineRule="auto"/>
              <w:ind w:left="450"/>
              <w:jc w:val="both"/>
              <w:outlineLvl w:val="0"/>
              <w:rPr>
                <w:rFonts w:ascii="Corbel" w:eastAsia="Corbel" w:hAnsi="Corbel" w:cs="Corbel"/>
                <w:kern w:val="36"/>
                <w:sz w:val="24"/>
                <w:szCs w:val="24"/>
                <w:lang w:eastAsia="pl-PL"/>
              </w:rPr>
            </w:pPr>
            <w:hyperlink r:id="rId7" w:history="1">
              <w:r w:rsidR="028F1929" w:rsidRPr="1158CAF0">
                <w:rPr>
                  <w:rFonts w:ascii="Corbel" w:eastAsia="Corbel" w:hAnsi="Corbel" w:cs="Corbel"/>
                  <w:sz w:val="24"/>
                  <w:szCs w:val="24"/>
                  <w:lang w:eastAsia="pl-PL"/>
                </w:rPr>
                <w:t>Dobaczewska</w:t>
              </w:r>
            </w:hyperlink>
            <w:r w:rsidR="028F1929" w:rsidRPr="1158CAF0">
              <w:rPr>
                <w:rFonts w:ascii="Corbel" w:eastAsia="Corbel" w:hAnsi="Corbel" w:cs="Corbel"/>
                <w:sz w:val="24"/>
                <w:szCs w:val="24"/>
                <w:lang w:eastAsia="pl-PL"/>
              </w:rPr>
              <w:t xml:space="preserve"> A., </w:t>
            </w:r>
            <w:hyperlink r:id="rId8" w:history="1">
              <w:proofErr w:type="spellStart"/>
              <w:r w:rsidR="028F1929" w:rsidRPr="1158CAF0">
                <w:rPr>
                  <w:rFonts w:ascii="Corbel" w:eastAsia="Corbel" w:hAnsi="Corbel" w:cs="Corbel"/>
                  <w:sz w:val="24"/>
                  <w:szCs w:val="24"/>
                  <w:lang w:eastAsia="pl-PL"/>
                </w:rPr>
                <w:t>Powałowski</w:t>
              </w:r>
              <w:proofErr w:type="spellEnd"/>
            </w:hyperlink>
            <w:r w:rsidR="028F1929" w:rsidRPr="1158CAF0">
              <w:rPr>
                <w:rFonts w:ascii="Corbel" w:eastAsia="Corbel" w:hAnsi="Corbel" w:cs="Corbel"/>
                <w:sz w:val="24"/>
                <w:szCs w:val="24"/>
                <w:lang w:eastAsia="pl-PL"/>
              </w:rPr>
              <w:t xml:space="preserve"> A, </w:t>
            </w:r>
            <w:hyperlink r:id="rId9" w:history="1">
              <w:r w:rsidR="028F1929" w:rsidRPr="1158CAF0">
                <w:rPr>
                  <w:rFonts w:ascii="Corbel" w:eastAsia="Corbel" w:hAnsi="Corbel" w:cs="Corbel"/>
                  <w:sz w:val="24"/>
                  <w:szCs w:val="24"/>
                  <w:lang w:eastAsia="pl-PL"/>
                </w:rPr>
                <w:t>Wolska</w:t>
              </w:r>
            </w:hyperlink>
            <w:r w:rsidR="028F1929" w:rsidRPr="1158CAF0">
              <w:rPr>
                <w:rFonts w:ascii="Corbel" w:eastAsia="Corbel" w:hAnsi="Corbel" w:cs="Corbel"/>
                <w:sz w:val="24"/>
                <w:szCs w:val="24"/>
                <w:lang w:eastAsia="pl-PL"/>
              </w:rPr>
              <w:t xml:space="preserve"> H.,</w:t>
            </w:r>
            <w:r w:rsidR="028F1929" w:rsidRPr="1158CAF0">
              <w:rPr>
                <w:rFonts w:ascii="Corbel" w:eastAsia="Corbel" w:hAnsi="Corbel" w:cs="Corbel"/>
                <w:kern w:val="36"/>
                <w:sz w:val="24"/>
                <w:szCs w:val="24"/>
                <w:lang w:eastAsia="pl-PL"/>
              </w:rPr>
              <w:t xml:space="preserve"> </w:t>
            </w:r>
            <w:r w:rsidR="028F1929" w:rsidRPr="1158CAF0">
              <w:rPr>
                <w:rFonts w:ascii="Corbel" w:eastAsia="Corbel" w:hAnsi="Corbel" w:cs="Corbel"/>
                <w:i/>
                <w:iCs/>
                <w:kern w:val="36"/>
                <w:sz w:val="24"/>
                <w:szCs w:val="24"/>
                <w:lang w:eastAsia="pl-PL"/>
              </w:rPr>
              <w:t>Nowe prawo przedsiębiorców</w:t>
            </w:r>
            <w:r w:rsidR="028F1929" w:rsidRPr="1158CAF0">
              <w:rPr>
                <w:rFonts w:ascii="Corbel" w:eastAsia="Corbel" w:hAnsi="Corbel" w:cs="Corbel"/>
                <w:kern w:val="36"/>
                <w:sz w:val="24"/>
                <w:szCs w:val="24"/>
                <w:lang w:eastAsia="pl-PL"/>
              </w:rPr>
              <w:t xml:space="preserve"> </w:t>
            </w:r>
          </w:p>
          <w:p w14:paraId="2B5C07A8" w14:textId="77777777" w:rsidR="00C230B7" w:rsidRPr="00732E0C" w:rsidRDefault="028F1929" w:rsidP="1158CAF0">
            <w:pPr>
              <w:pStyle w:val="Akapitzlist"/>
              <w:spacing w:after="0" w:line="240" w:lineRule="auto"/>
              <w:ind w:left="450"/>
              <w:jc w:val="both"/>
              <w:outlineLvl w:val="0"/>
              <w:rPr>
                <w:rFonts w:ascii="Corbel" w:eastAsia="Corbel" w:hAnsi="Corbel" w:cs="Corbel"/>
                <w:kern w:val="36"/>
                <w:sz w:val="24"/>
                <w:szCs w:val="24"/>
                <w:lang w:eastAsia="pl-PL"/>
              </w:rPr>
            </w:pPr>
            <w:r w:rsidRPr="1158CAF0">
              <w:rPr>
                <w:rFonts w:ascii="Corbel" w:eastAsia="Corbel" w:hAnsi="Corbel" w:cs="Corbel"/>
                <w:kern w:val="36"/>
                <w:sz w:val="24"/>
                <w:szCs w:val="24"/>
                <w:lang w:eastAsia="pl-PL"/>
              </w:rPr>
              <w:t>Warszawa 2018</w:t>
            </w:r>
          </w:p>
          <w:p w14:paraId="091EDEBA" w14:textId="77777777" w:rsidR="00C230B7" w:rsidRPr="00732E0C" w:rsidRDefault="028F1929" w:rsidP="1158CAF0">
            <w:pPr>
              <w:pStyle w:val="Akapitzlist"/>
              <w:numPr>
                <w:ilvl w:val="3"/>
                <w:numId w:val="20"/>
              </w:numPr>
              <w:spacing w:after="0" w:line="240" w:lineRule="auto"/>
              <w:ind w:left="450" w:hanging="425"/>
              <w:jc w:val="both"/>
              <w:outlineLvl w:val="0"/>
              <w:rPr>
                <w:rFonts w:ascii="Corbel" w:eastAsia="Corbel" w:hAnsi="Corbel" w:cs="Corbel"/>
                <w:kern w:val="36"/>
                <w:sz w:val="24"/>
                <w:szCs w:val="24"/>
                <w:lang w:eastAsia="pl-PL"/>
              </w:rPr>
            </w:pPr>
            <w:r w:rsidRPr="1158CAF0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Jagielska</w:t>
            </w:r>
            <w:r w:rsidRPr="1158CAF0">
              <w:rPr>
                <w:rFonts w:ascii="Corbel" w:eastAsia="Corbel" w:hAnsi="Corbel" w:cs="Corbe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1158CAF0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M., </w:t>
            </w:r>
            <w:proofErr w:type="spellStart"/>
            <w:r w:rsidRPr="1158CAF0">
              <w:rPr>
                <w:rFonts w:ascii="Corbel" w:eastAsia="Corbel" w:hAnsi="Corbel" w:cs="Corbel"/>
                <w:i/>
                <w:iCs/>
                <w:color w:val="000000" w:themeColor="text1"/>
                <w:sz w:val="24"/>
                <w:szCs w:val="24"/>
              </w:rPr>
              <w:t>Sprzedaz</w:t>
            </w:r>
            <w:proofErr w:type="spellEnd"/>
            <w:r w:rsidRPr="1158CAF0">
              <w:rPr>
                <w:rFonts w:ascii="Corbel" w:eastAsia="Corbel" w:hAnsi="Corbel" w:cs="Corbel"/>
                <w:i/>
                <w:iCs/>
                <w:color w:val="000000" w:themeColor="text1"/>
                <w:sz w:val="24"/>
                <w:szCs w:val="24"/>
              </w:rPr>
              <w:t>̇ konsumencka w teorii i praktyce</w:t>
            </w:r>
            <w:r w:rsidRPr="1158CAF0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, Warszawa 2016</w:t>
            </w:r>
          </w:p>
          <w:p w14:paraId="14E07DA0" w14:textId="77777777" w:rsidR="00C230B7" w:rsidRPr="00732E0C" w:rsidRDefault="028F1929" w:rsidP="1158CAF0">
            <w:pPr>
              <w:pStyle w:val="Akapitzlist"/>
              <w:numPr>
                <w:ilvl w:val="0"/>
                <w:numId w:val="20"/>
              </w:numPr>
              <w:spacing w:after="0" w:line="240" w:lineRule="auto"/>
              <w:ind w:left="450" w:hanging="425"/>
              <w:jc w:val="both"/>
              <w:outlineLvl w:val="0"/>
              <w:rPr>
                <w:rFonts w:ascii="Corbel" w:eastAsia="Corbel" w:hAnsi="Corbel" w:cs="Corbel"/>
                <w:kern w:val="36"/>
                <w:sz w:val="24"/>
                <w:szCs w:val="24"/>
                <w:lang w:eastAsia="pl-PL"/>
              </w:rPr>
            </w:pPr>
            <w:proofErr w:type="spellStart"/>
            <w:r w:rsidRPr="1158CAF0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Kidyba</w:t>
            </w:r>
            <w:proofErr w:type="spellEnd"/>
            <w:r w:rsidRPr="1158CAF0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A., Michalski M., </w:t>
            </w:r>
            <w:proofErr w:type="spellStart"/>
            <w:r w:rsidRPr="1158CAF0">
              <w:rPr>
                <w:rFonts w:ascii="Corbel" w:eastAsia="Corbel" w:hAnsi="Corbel" w:cs="Corbel"/>
                <w:i/>
                <w:iCs/>
                <w:color w:val="000000" w:themeColor="text1"/>
                <w:sz w:val="24"/>
                <w:szCs w:val="24"/>
              </w:rPr>
              <w:t>Spółki</w:t>
            </w:r>
            <w:proofErr w:type="spellEnd"/>
            <w:r w:rsidRPr="1158CAF0">
              <w:rPr>
                <w:rFonts w:ascii="Corbel" w:eastAsia="Corbel" w:hAnsi="Corbel" w:cs="Corbel"/>
                <w:i/>
                <w:iCs/>
                <w:color w:val="000000" w:themeColor="text1"/>
                <w:sz w:val="24"/>
                <w:szCs w:val="24"/>
              </w:rPr>
              <w:t xml:space="preserve"> Skarbu </w:t>
            </w:r>
            <w:proofErr w:type="spellStart"/>
            <w:r w:rsidRPr="1158CAF0">
              <w:rPr>
                <w:rFonts w:ascii="Corbel" w:eastAsia="Corbel" w:hAnsi="Corbel" w:cs="Corbel"/>
                <w:i/>
                <w:iCs/>
                <w:color w:val="000000" w:themeColor="text1"/>
                <w:sz w:val="24"/>
                <w:szCs w:val="24"/>
              </w:rPr>
              <w:t>Państwa</w:t>
            </w:r>
            <w:proofErr w:type="spellEnd"/>
            <w:r w:rsidRPr="1158CAF0">
              <w:rPr>
                <w:rFonts w:ascii="Corbel" w:eastAsia="Corbel" w:hAnsi="Corbel" w:cs="Corbel"/>
                <w:i/>
                <w:iCs/>
                <w:color w:val="000000" w:themeColor="text1"/>
                <w:sz w:val="24"/>
                <w:szCs w:val="24"/>
              </w:rPr>
              <w:t xml:space="preserve"> na rynku kapitałowym</w:t>
            </w:r>
            <w:r w:rsidRPr="1158CAF0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, Warszawa 2017;</w:t>
            </w:r>
          </w:p>
          <w:p w14:paraId="6EF1999C" w14:textId="77777777" w:rsidR="00C230B7" w:rsidRPr="00732E0C" w:rsidRDefault="00A2480C" w:rsidP="1158CAF0">
            <w:pPr>
              <w:pStyle w:val="Akapitzlist"/>
              <w:numPr>
                <w:ilvl w:val="0"/>
                <w:numId w:val="18"/>
              </w:numPr>
              <w:spacing w:after="0" w:line="240" w:lineRule="auto"/>
              <w:ind w:left="450"/>
              <w:jc w:val="both"/>
              <w:outlineLvl w:val="0"/>
              <w:rPr>
                <w:rFonts w:ascii="Corbel" w:eastAsia="Corbel" w:hAnsi="Corbel" w:cs="Corbel"/>
                <w:kern w:val="36"/>
                <w:sz w:val="24"/>
                <w:szCs w:val="24"/>
                <w:lang w:eastAsia="pl-PL"/>
              </w:rPr>
            </w:pPr>
            <w:hyperlink r:id="rId10" w:history="1">
              <w:proofErr w:type="spellStart"/>
              <w:r w:rsidR="028F1929" w:rsidRPr="1158CAF0">
                <w:rPr>
                  <w:rFonts w:ascii="Corbel" w:eastAsia="Corbel" w:hAnsi="Corbel" w:cs="Corbel"/>
                  <w:sz w:val="24"/>
                  <w:szCs w:val="24"/>
                  <w:lang w:eastAsia="pl-PL"/>
                </w:rPr>
                <w:t>Lubeńczuk</w:t>
              </w:r>
              <w:proofErr w:type="spellEnd"/>
            </w:hyperlink>
            <w:r w:rsidR="028F1929" w:rsidRPr="1158CAF0">
              <w:rPr>
                <w:rFonts w:ascii="Corbel" w:eastAsia="Corbel" w:hAnsi="Corbel" w:cs="Corbel"/>
                <w:sz w:val="24"/>
                <w:szCs w:val="24"/>
                <w:lang w:eastAsia="pl-PL"/>
              </w:rPr>
              <w:t xml:space="preserve"> G., </w:t>
            </w:r>
            <w:hyperlink r:id="rId11" w:history="1">
              <w:r w:rsidR="028F1929" w:rsidRPr="1158CAF0">
                <w:rPr>
                  <w:rFonts w:ascii="Corbel" w:eastAsia="Corbel" w:hAnsi="Corbel" w:cs="Corbel"/>
                  <w:sz w:val="24"/>
                  <w:szCs w:val="24"/>
                  <w:lang w:eastAsia="pl-PL"/>
                </w:rPr>
                <w:t>Wołoszyn-Cichocka</w:t>
              </w:r>
            </w:hyperlink>
            <w:r w:rsidR="028F1929" w:rsidRPr="1158CAF0">
              <w:rPr>
                <w:rFonts w:ascii="Corbel" w:eastAsia="Corbel" w:hAnsi="Corbel" w:cs="Corbel"/>
                <w:sz w:val="24"/>
                <w:szCs w:val="24"/>
                <w:lang w:eastAsia="pl-PL"/>
              </w:rPr>
              <w:t xml:space="preserve"> A., </w:t>
            </w:r>
            <w:hyperlink r:id="rId12" w:history="1">
              <w:r w:rsidR="028F1929" w:rsidRPr="1158CAF0">
                <w:rPr>
                  <w:rFonts w:ascii="Corbel" w:eastAsia="Corbel" w:hAnsi="Corbel" w:cs="Corbel"/>
                  <w:sz w:val="24"/>
                  <w:szCs w:val="24"/>
                  <w:lang w:eastAsia="pl-PL"/>
                </w:rPr>
                <w:t>Zdyb</w:t>
              </w:r>
            </w:hyperlink>
            <w:r w:rsidR="028F1929" w:rsidRPr="1158CAF0">
              <w:rPr>
                <w:rFonts w:ascii="Corbel" w:eastAsia="Corbel" w:hAnsi="Corbel" w:cs="Corbel"/>
                <w:sz w:val="24"/>
                <w:szCs w:val="24"/>
                <w:lang w:eastAsia="pl-PL"/>
              </w:rPr>
              <w:t xml:space="preserve"> M.,</w:t>
            </w:r>
            <w:r w:rsidR="028F1929" w:rsidRPr="1158CAF0">
              <w:rPr>
                <w:rFonts w:ascii="Corbel" w:eastAsia="Corbel" w:hAnsi="Corbel" w:cs="Corbel"/>
                <w:kern w:val="36"/>
                <w:sz w:val="24"/>
                <w:szCs w:val="24"/>
                <w:lang w:eastAsia="pl-PL"/>
              </w:rPr>
              <w:t xml:space="preserve"> Prawo przedsiębiorców. Komentarz, Warszawa 2019;</w:t>
            </w:r>
          </w:p>
          <w:p w14:paraId="7A6CA422" w14:textId="77777777" w:rsidR="00C230B7" w:rsidRPr="00732E0C" w:rsidRDefault="028F1929" w:rsidP="1158CAF0">
            <w:pPr>
              <w:pStyle w:val="Akapitzlist"/>
              <w:numPr>
                <w:ilvl w:val="0"/>
                <w:numId w:val="18"/>
              </w:numPr>
              <w:spacing w:after="0" w:line="240" w:lineRule="auto"/>
              <w:ind w:left="450"/>
              <w:jc w:val="both"/>
              <w:outlineLvl w:val="0"/>
              <w:rPr>
                <w:rFonts w:ascii="Corbel" w:eastAsia="Corbel" w:hAnsi="Corbel" w:cs="Corbel"/>
                <w:kern w:val="36"/>
                <w:sz w:val="24"/>
                <w:szCs w:val="24"/>
                <w:lang w:eastAsia="pl-PL"/>
              </w:rPr>
            </w:pPr>
            <w:r w:rsidRPr="1158CAF0">
              <w:rPr>
                <w:rFonts w:ascii="Corbel" w:eastAsia="Corbel" w:hAnsi="Corbel" w:cs="Corbel"/>
                <w:kern w:val="36"/>
                <w:sz w:val="24"/>
                <w:szCs w:val="24"/>
                <w:lang w:eastAsia="pl-PL"/>
              </w:rPr>
              <w:t xml:space="preserve">Kozieł G., </w:t>
            </w:r>
            <w:r w:rsidRPr="1158CAF0">
              <w:rPr>
                <w:rFonts w:ascii="Corbel" w:eastAsia="Corbel" w:hAnsi="Corbel" w:cs="Corbel"/>
                <w:i/>
                <w:iCs/>
                <w:kern w:val="36"/>
                <w:sz w:val="24"/>
                <w:szCs w:val="24"/>
                <w:lang w:eastAsia="pl-PL"/>
              </w:rPr>
              <w:t>CEIDG. Rzecznik Małych i Średnich Przedsiębiorców. Przedsiębiorcy zagraniczni w obrocie gospodarczym. Komentarz</w:t>
            </w:r>
            <w:r w:rsidRPr="1158CAF0">
              <w:rPr>
                <w:rFonts w:ascii="Corbel" w:eastAsia="Corbel" w:hAnsi="Corbel" w:cs="Corbel"/>
                <w:kern w:val="36"/>
                <w:sz w:val="24"/>
                <w:szCs w:val="24"/>
                <w:lang w:eastAsia="pl-PL"/>
              </w:rPr>
              <w:t>, Warszawa 2019;</w:t>
            </w:r>
          </w:p>
          <w:p w14:paraId="4488ED2F" w14:textId="77777777" w:rsidR="00C230B7" w:rsidRPr="00732E0C" w:rsidRDefault="00A2480C" w:rsidP="1158CAF0">
            <w:pPr>
              <w:pStyle w:val="Akapitzlist"/>
              <w:numPr>
                <w:ilvl w:val="0"/>
                <w:numId w:val="18"/>
              </w:numPr>
              <w:spacing w:after="0" w:line="240" w:lineRule="auto"/>
              <w:ind w:left="450"/>
              <w:jc w:val="both"/>
              <w:outlineLvl w:val="0"/>
              <w:rPr>
                <w:rFonts w:ascii="Corbel" w:eastAsia="Corbel" w:hAnsi="Corbel" w:cs="Corbel"/>
                <w:b/>
                <w:bCs/>
                <w:smallCaps/>
                <w:sz w:val="24"/>
                <w:szCs w:val="24"/>
              </w:rPr>
            </w:pPr>
            <w:hyperlink r:id="rId13" w:history="1">
              <w:proofErr w:type="spellStart"/>
              <w:r w:rsidR="028F1929" w:rsidRPr="1158CAF0">
                <w:rPr>
                  <w:rFonts w:ascii="Corbel" w:eastAsia="Corbel" w:hAnsi="Corbel" w:cs="Corbel"/>
                  <w:sz w:val="24"/>
                  <w:szCs w:val="24"/>
                  <w:lang w:eastAsia="pl-PL"/>
                </w:rPr>
                <w:t>Dargas</w:t>
              </w:r>
              <w:proofErr w:type="spellEnd"/>
              <w:r w:rsidR="028F1929" w:rsidRPr="1158CAF0">
                <w:rPr>
                  <w:rFonts w:ascii="Corbel" w:eastAsia="Corbel" w:hAnsi="Corbel" w:cs="Corbel"/>
                  <w:sz w:val="24"/>
                  <w:szCs w:val="24"/>
                  <w:lang w:eastAsia="pl-PL"/>
                </w:rPr>
                <w:t>-Draganik</w:t>
              </w:r>
            </w:hyperlink>
            <w:r w:rsidR="028F1929" w:rsidRPr="1158CAF0">
              <w:rPr>
                <w:rFonts w:ascii="Corbel" w:eastAsia="Corbel" w:hAnsi="Corbel" w:cs="Corbel"/>
                <w:sz w:val="24"/>
                <w:szCs w:val="24"/>
                <w:lang w:eastAsia="pl-PL"/>
              </w:rPr>
              <w:t xml:space="preserve"> M., </w:t>
            </w:r>
            <w:hyperlink r:id="rId14" w:history="1">
              <w:proofErr w:type="spellStart"/>
              <w:r w:rsidR="028F1929" w:rsidRPr="1158CAF0">
                <w:rPr>
                  <w:rFonts w:ascii="Corbel" w:eastAsia="Corbel" w:hAnsi="Corbel" w:cs="Corbel"/>
                  <w:sz w:val="24"/>
                  <w:szCs w:val="24"/>
                  <w:lang w:eastAsia="pl-PL"/>
                </w:rPr>
                <w:t>Formela</w:t>
              </w:r>
              <w:proofErr w:type="spellEnd"/>
            </w:hyperlink>
            <w:r w:rsidR="028F1929" w:rsidRPr="1158CAF0">
              <w:rPr>
                <w:rFonts w:ascii="Corbel" w:eastAsia="Corbel" w:hAnsi="Corbel" w:cs="Corbel"/>
                <w:sz w:val="24"/>
                <w:szCs w:val="24"/>
                <w:lang w:eastAsia="pl-PL"/>
              </w:rPr>
              <w:t xml:space="preserve"> J.,</w:t>
            </w:r>
            <w:r w:rsidR="028F1929" w:rsidRPr="1158CAF0">
              <w:rPr>
                <w:rFonts w:ascii="Corbel" w:eastAsia="Corbel" w:hAnsi="Corbel" w:cs="Corbel"/>
                <w:kern w:val="36"/>
                <w:sz w:val="24"/>
                <w:szCs w:val="24"/>
                <w:lang w:eastAsia="pl-PL"/>
              </w:rPr>
              <w:t xml:space="preserve"> </w:t>
            </w:r>
            <w:r w:rsidR="028F1929" w:rsidRPr="1158CAF0">
              <w:rPr>
                <w:rFonts w:ascii="Corbel" w:eastAsia="Corbel" w:hAnsi="Corbel" w:cs="Corbel"/>
                <w:i/>
                <w:iCs/>
                <w:kern w:val="36"/>
                <w:sz w:val="24"/>
                <w:szCs w:val="24"/>
                <w:lang w:eastAsia="pl-PL"/>
              </w:rPr>
              <w:t>Ustawa o wspieraniu nowych inwestycji. Komentarz</w:t>
            </w:r>
            <w:r w:rsidR="028F1929" w:rsidRPr="1158CAF0">
              <w:rPr>
                <w:rFonts w:ascii="Corbel" w:eastAsia="Corbel" w:hAnsi="Corbel" w:cs="Corbel"/>
                <w:kern w:val="36"/>
                <w:sz w:val="24"/>
                <w:szCs w:val="24"/>
                <w:lang w:eastAsia="pl-PL"/>
              </w:rPr>
              <w:t>, Warszawa 2019;</w:t>
            </w:r>
          </w:p>
          <w:p w14:paraId="26A9C03E" w14:textId="77777777" w:rsidR="00C230B7" w:rsidRPr="00732E0C" w:rsidRDefault="028F1929" w:rsidP="1158CAF0">
            <w:pPr>
              <w:pStyle w:val="Akapitzlist"/>
              <w:numPr>
                <w:ilvl w:val="0"/>
                <w:numId w:val="18"/>
              </w:numPr>
              <w:spacing w:after="0" w:line="240" w:lineRule="auto"/>
              <w:ind w:left="450"/>
              <w:jc w:val="both"/>
              <w:outlineLvl w:val="0"/>
              <w:rPr>
                <w:rFonts w:ascii="Corbel" w:eastAsia="Corbel" w:hAnsi="Corbel" w:cs="Corbel"/>
                <w:b/>
                <w:bCs/>
                <w:smallCaps/>
                <w:sz w:val="24"/>
                <w:szCs w:val="24"/>
              </w:rPr>
            </w:pPr>
            <w:r w:rsidRPr="1158CAF0">
              <w:rPr>
                <w:rFonts w:ascii="Corbel" w:eastAsia="Corbel" w:hAnsi="Corbel" w:cs="Corbel"/>
                <w:sz w:val="24"/>
                <w:szCs w:val="24"/>
              </w:rPr>
              <w:t xml:space="preserve">Olszewski J., „Nowe </w:t>
            </w:r>
            <w:proofErr w:type="spellStart"/>
            <w:r w:rsidRPr="1158CAF0">
              <w:rPr>
                <w:rFonts w:ascii="Corbel" w:eastAsia="Corbel" w:hAnsi="Corbel" w:cs="Corbel"/>
                <w:sz w:val="24"/>
                <w:szCs w:val="24"/>
              </w:rPr>
              <w:t>obowiązki</w:t>
            </w:r>
            <w:proofErr w:type="spellEnd"/>
            <w:r w:rsidRPr="1158CAF0">
              <w:rPr>
                <w:rFonts w:ascii="Corbel" w:eastAsia="Corbel" w:hAnsi="Corbel" w:cs="Corbel"/>
                <w:sz w:val="24"/>
                <w:szCs w:val="24"/>
              </w:rPr>
              <w:t xml:space="preserve"> informacyjne w prawie publicznym” [w:] M. </w:t>
            </w:r>
            <w:proofErr w:type="spellStart"/>
            <w:r w:rsidRPr="1158CAF0">
              <w:rPr>
                <w:rFonts w:ascii="Corbel" w:eastAsia="Corbel" w:hAnsi="Corbel" w:cs="Corbel"/>
                <w:sz w:val="24"/>
                <w:szCs w:val="24"/>
              </w:rPr>
              <w:t>Królikowska-Olczak</w:t>
            </w:r>
            <w:proofErr w:type="spellEnd"/>
            <w:r w:rsidRPr="1158CAF0">
              <w:rPr>
                <w:rFonts w:ascii="Corbel" w:eastAsia="Corbel" w:hAnsi="Corbel" w:cs="Corbel"/>
                <w:sz w:val="24"/>
                <w:szCs w:val="24"/>
              </w:rPr>
              <w:t xml:space="preserve"> (red.), „Sektory infrastrukturalne – problematyka prawna”, Warszawa 2018, s. 93-112;</w:t>
            </w:r>
          </w:p>
          <w:p w14:paraId="32790180" w14:textId="77777777" w:rsidR="00C230B7" w:rsidRPr="00732E0C" w:rsidRDefault="028F1929" w:rsidP="1158CAF0">
            <w:pPr>
              <w:pStyle w:val="Akapitzlist"/>
              <w:numPr>
                <w:ilvl w:val="0"/>
                <w:numId w:val="18"/>
              </w:numPr>
              <w:spacing w:after="0" w:line="240" w:lineRule="auto"/>
              <w:ind w:left="450"/>
              <w:jc w:val="both"/>
              <w:outlineLvl w:val="0"/>
              <w:rPr>
                <w:rFonts w:ascii="Corbel" w:eastAsia="Corbel" w:hAnsi="Corbel" w:cs="Corbel"/>
                <w:b/>
                <w:bCs/>
                <w:smallCaps/>
                <w:sz w:val="24"/>
                <w:szCs w:val="24"/>
              </w:rPr>
            </w:pPr>
            <w:r w:rsidRPr="1158CAF0">
              <w:rPr>
                <w:rFonts w:ascii="Corbel" w:eastAsia="Corbel" w:hAnsi="Corbel" w:cs="Corbel"/>
                <w:sz w:val="24"/>
                <w:szCs w:val="24"/>
              </w:rPr>
              <w:t xml:space="preserve">Olszewski J., „Nowe </w:t>
            </w:r>
            <w:proofErr w:type="spellStart"/>
            <w:r w:rsidRPr="1158CAF0">
              <w:rPr>
                <w:rFonts w:ascii="Corbel" w:eastAsia="Corbel" w:hAnsi="Corbel" w:cs="Corbel"/>
                <w:sz w:val="24"/>
                <w:szCs w:val="24"/>
              </w:rPr>
              <w:t>obowiązki</w:t>
            </w:r>
            <w:proofErr w:type="spellEnd"/>
            <w:r w:rsidRPr="1158CAF0">
              <w:rPr>
                <w:rFonts w:ascii="Corbel" w:eastAsia="Corbel" w:hAnsi="Corbel" w:cs="Corbel"/>
                <w:sz w:val="24"/>
                <w:szCs w:val="24"/>
              </w:rPr>
              <w:t xml:space="preserve"> informacyjne w zakresie tworzenia ładu korporacyjnego na przykładzie nowelizacji ustawy o KRS” [w:] K. Bilewska (red.), „</w:t>
            </w:r>
            <w:proofErr w:type="spellStart"/>
            <w:r w:rsidRPr="1158CAF0">
              <w:rPr>
                <w:rFonts w:ascii="Corbel" w:eastAsia="Corbel" w:hAnsi="Corbel" w:cs="Corbel"/>
                <w:sz w:val="24"/>
                <w:szCs w:val="24"/>
              </w:rPr>
              <w:t>Efektywnośc</w:t>
            </w:r>
            <w:proofErr w:type="spellEnd"/>
            <w:r w:rsidRPr="1158CAF0">
              <w:rPr>
                <w:rFonts w:ascii="Corbel" w:eastAsia="Corbel" w:hAnsi="Corbel" w:cs="Corbel"/>
                <w:sz w:val="24"/>
                <w:szCs w:val="24"/>
              </w:rPr>
              <w:t xml:space="preserve">́ </w:t>
            </w:r>
            <w:proofErr w:type="spellStart"/>
            <w:r w:rsidRPr="1158CAF0">
              <w:rPr>
                <w:rFonts w:ascii="Corbel" w:eastAsia="Corbel" w:hAnsi="Corbel" w:cs="Corbel"/>
                <w:sz w:val="24"/>
                <w:szCs w:val="24"/>
              </w:rPr>
              <w:t>zarządzania</w:t>
            </w:r>
            <w:proofErr w:type="spellEnd"/>
            <w:r w:rsidRPr="1158CAF0">
              <w:rPr>
                <w:rFonts w:ascii="Corbel" w:eastAsia="Corbel" w:hAnsi="Corbel" w:cs="Corbel"/>
                <w:sz w:val="24"/>
                <w:szCs w:val="24"/>
              </w:rPr>
              <w:t xml:space="preserve"> i nadzoru w </w:t>
            </w:r>
            <w:proofErr w:type="spellStart"/>
            <w:r w:rsidRPr="1158CAF0">
              <w:rPr>
                <w:rFonts w:ascii="Corbel" w:eastAsia="Corbel" w:hAnsi="Corbel" w:cs="Corbel"/>
                <w:sz w:val="24"/>
                <w:szCs w:val="24"/>
              </w:rPr>
              <w:t>spółce</w:t>
            </w:r>
            <w:proofErr w:type="spellEnd"/>
            <w:r w:rsidRPr="1158CAF0">
              <w:rPr>
                <w:rFonts w:ascii="Corbel" w:eastAsia="Corbel" w:hAnsi="Corbel" w:cs="Corbel"/>
                <w:sz w:val="24"/>
                <w:szCs w:val="24"/>
              </w:rPr>
              <w:t xml:space="preserve"> handlowej. W poszukiwaniu optymalnego ustroju </w:t>
            </w:r>
            <w:proofErr w:type="spellStart"/>
            <w:r w:rsidRPr="1158CAF0">
              <w:rPr>
                <w:rFonts w:ascii="Corbel" w:eastAsia="Corbel" w:hAnsi="Corbel" w:cs="Corbel"/>
                <w:sz w:val="24"/>
                <w:szCs w:val="24"/>
              </w:rPr>
              <w:t>spółki</w:t>
            </w:r>
            <w:proofErr w:type="spellEnd"/>
            <w:r w:rsidRPr="1158CAF0">
              <w:rPr>
                <w:rFonts w:ascii="Corbel" w:eastAsia="Corbel" w:hAnsi="Corbel" w:cs="Corbel"/>
                <w:sz w:val="24"/>
                <w:szCs w:val="24"/>
              </w:rPr>
              <w:t xml:space="preserve">”, Warszawa 2018, s. 30-52 </w:t>
            </w:r>
          </w:p>
          <w:p w14:paraId="5F262E1E" w14:textId="77777777" w:rsidR="00C230B7" w:rsidRPr="00732E0C" w:rsidRDefault="028F1929" w:rsidP="1158CAF0">
            <w:pPr>
              <w:pStyle w:val="NormalnyWeb"/>
              <w:numPr>
                <w:ilvl w:val="0"/>
                <w:numId w:val="18"/>
              </w:numPr>
              <w:ind w:left="450"/>
              <w:jc w:val="both"/>
              <w:rPr>
                <w:rFonts w:ascii="Corbel" w:eastAsia="Corbel" w:hAnsi="Corbel" w:cs="Corbel"/>
              </w:rPr>
            </w:pPr>
            <w:r w:rsidRPr="1158CAF0">
              <w:rPr>
                <w:rFonts w:ascii="Corbel" w:eastAsia="Corbel" w:hAnsi="Corbel" w:cs="Corbel"/>
              </w:rPr>
              <w:t xml:space="preserve">Olszewski J., </w:t>
            </w:r>
            <w:proofErr w:type="spellStart"/>
            <w:r w:rsidRPr="1158CAF0">
              <w:rPr>
                <w:rFonts w:ascii="Corbel" w:eastAsia="Corbel" w:hAnsi="Corbel" w:cs="Corbel"/>
                <w:i/>
                <w:iCs/>
              </w:rPr>
              <w:t>Obowiązki</w:t>
            </w:r>
            <w:proofErr w:type="spellEnd"/>
            <w:r w:rsidRPr="1158CAF0">
              <w:rPr>
                <w:rFonts w:ascii="Corbel" w:eastAsia="Corbel" w:hAnsi="Corbel" w:cs="Corbel"/>
                <w:i/>
                <w:iCs/>
              </w:rPr>
              <w:t xml:space="preserve"> informacyjne w gospodarce jako element </w:t>
            </w:r>
            <w:proofErr w:type="spellStart"/>
            <w:r w:rsidRPr="1158CAF0">
              <w:rPr>
                <w:rFonts w:ascii="Corbel" w:eastAsia="Corbel" w:hAnsi="Corbel" w:cs="Corbel"/>
                <w:i/>
                <w:iCs/>
              </w:rPr>
              <w:t>zwiększania</w:t>
            </w:r>
            <w:proofErr w:type="spellEnd"/>
            <w:r w:rsidRPr="1158CAF0">
              <w:rPr>
                <w:rFonts w:ascii="Corbel" w:eastAsia="Corbel" w:hAnsi="Corbel" w:cs="Corbel"/>
                <w:i/>
                <w:iCs/>
              </w:rPr>
              <w:t xml:space="preserve"> konkurencji</w:t>
            </w:r>
            <w:r w:rsidRPr="1158CAF0">
              <w:rPr>
                <w:rFonts w:ascii="Corbel" w:eastAsia="Corbel" w:hAnsi="Corbel" w:cs="Corbel"/>
              </w:rPr>
              <w:t xml:space="preserve">, </w:t>
            </w:r>
            <w:proofErr w:type="spellStart"/>
            <w:r w:rsidRPr="1158CAF0">
              <w:rPr>
                <w:rFonts w:ascii="Corbel" w:eastAsia="Corbel" w:hAnsi="Corbel" w:cs="Corbel"/>
              </w:rPr>
              <w:t>Rzeszów</w:t>
            </w:r>
            <w:proofErr w:type="spellEnd"/>
            <w:r w:rsidRPr="1158CAF0">
              <w:rPr>
                <w:rFonts w:ascii="Corbel" w:eastAsia="Corbel" w:hAnsi="Corbel" w:cs="Corbel"/>
              </w:rPr>
              <w:t xml:space="preserve"> 2020;</w:t>
            </w:r>
          </w:p>
          <w:p w14:paraId="2EB72605" w14:textId="77777777" w:rsidR="00C230B7" w:rsidRPr="00732E0C" w:rsidRDefault="028F1929" w:rsidP="1158CAF0">
            <w:pPr>
              <w:pStyle w:val="NormalnyWeb"/>
              <w:numPr>
                <w:ilvl w:val="0"/>
                <w:numId w:val="18"/>
              </w:numPr>
              <w:ind w:left="450"/>
              <w:jc w:val="both"/>
              <w:rPr>
                <w:rFonts w:ascii="Corbel" w:eastAsia="Corbel" w:hAnsi="Corbel" w:cs="Corbel"/>
              </w:rPr>
            </w:pPr>
            <w:r w:rsidRPr="1158CAF0">
              <w:rPr>
                <w:rFonts w:ascii="Corbel" w:eastAsia="Corbel" w:hAnsi="Corbel" w:cs="Corbel"/>
              </w:rPr>
              <w:t>Olszewski J., „Prawo rejestrowe” [w:] R. Blicharza (red.), „</w:t>
            </w:r>
            <w:proofErr w:type="spellStart"/>
            <w:r w:rsidRPr="1158CAF0">
              <w:rPr>
                <w:rFonts w:ascii="Corbel" w:eastAsia="Corbel" w:hAnsi="Corbel" w:cs="Corbel"/>
              </w:rPr>
              <w:t>Przedsiębiorca</w:t>
            </w:r>
            <w:proofErr w:type="spellEnd"/>
            <w:r w:rsidRPr="1158CAF0">
              <w:rPr>
                <w:rFonts w:ascii="Corbel" w:eastAsia="Corbel" w:hAnsi="Corbel" w:cs="Corbel"/>
              </w:rPr>
              <w:t xml:space="preserve">. Zagadnienia wybrane”, Wydawnictwo UŚ, Katowice 2017, s. 35-86 </w:t>
            </w:r>
          </w:p>
          <w:p w14:paraId="6F863482" w14:textId="77777777" w:rsidR="00C230B7" w:rsidRPr="00732E0C" w:rsidRDefault="028F1929" w:rsidP="1158CAF0">
            <w:pPr>
              <w:pStyle w:val="NormalnyWeb"/>
              <w:numPr>
                <w:ilvl w:val="0"/>
                <w:numId w:val="18"/>
              </w:numPr>
              <w:ind w:left="450"/>
              <w:jc w:val="both"/>
              <w:rPr>
                <w:rFonts w:ascii="Corbel" w:eastAsia="Corbel" w:hAnsi="Corbel" w:cs="Corbel"/>
                <w:color w:val="000000"/>
              </w:rPr>
            </w:pPr>
            <w:r w:rsidRPr="1158CAF0">
              <w:rPr>
                <w:rFonts w:ascii="Corbel" w:eastAsia="Corbel" w:hAnsi="Corbel" w:cs="Corbel"/>
                <w:color w:val="000000" w:themeColor="text1"/>
              </w:rPr>
              <w:t xml:space="preserve">Olszewski J., </w:t>
            </w:r>
            <w:r w:rsidRPr="1158CAF0">
              <w:rPr>
                <w:rFonts w:ascii="Corbel" w:eastAsia="Corbel" w:hAnsi="Corbel" w:cs="Corbel"/>
                <w:i/>
                <w:iCs/>
                <w:color w:val="000000" w:themeColor="text1"/>
              </w:rPr>
              <w:t>Instytucje klasyfikacji ratingowej w Unii Europejskiej i w Indiach. Dwie drogi reformowania,</w:t>
            </w:r>
            <w:r w:rsidRPr="1158CAF0">
              <w:rPr>
                <w:rFonts w:ascii="Corbel" w:eastAsia="Corbel" w:hAnsi="Corbel" w:cs="Corbel"/>
                <w:color w:val="000000" w:themeColor="text1"/>
              </w:rPr>
              <w:t xml:space="preserve"> [w:] M. </w:t>
            </w:r>
            <w:proofErr w:type="spellStart"/>
            <w:r w:rsidRPr="1158CAF0">
              <w:rPr>
                <w:rFonts w:ascii="Corbel" w:eastAsia="Corbel" w:hAnsi="Corbel" w:cs="Corbel"/>
                <w:color w:val="000000" w:themeColor="text1"/>
              </w:rPr>
              <w:t>Stępien</w:t>
            </w:r>
            <w:proofErr w:type="spellEnd"/>
            <w:r w:rsidRPr="1158CAF0">
              <w:rPr>
                <w:rFonts w:ascii="Corbel" w:eastAsia="Corbel" w:hAnsi="Corbel" w:cs="Corbel"/>
                <w:color w:val="000000" w:themeColor="text1"/>
              </w:rPr>
              <w:t xml:space="preserve">́, R. Łukasiewicz (red.), </w:t>
            </w:r>
            <w:r w:rsidRPr="1158CAF0">
              <w:rPr>
                <w:rFonts w:ascii="Corbel" w:eastAsia="Corbel" w:hAnsi="Corbel" w:cs="Corbel"/>
                <w:i/>
                <w:iCs/>
                <w:color w:val="000000" w:themeColor="text1"/>
              </w:rPr>
              <w:t>Prawo azjatyckie z perspektywy Europejskiej</w:t>
            </w:r>
            <w:r w:rsidRPr="1158CAF0">
              <w:rPr>
                <w:rFonts w:ascii="Corbel" w:eastAsia="Corbel" w:hAnsi="Corbel" w:cs="Corbel"/>
                <w:color w:val="000000" w:themeColor="text1"/>
              </w:rPr>
              <w:t xml:space="preserve">, </w:t>
            </w:r>
            <w:proofErr w:type="spellStart"/>
            <w:r w:rsidRPr="1158CAF0">
              <w:rPr>
                <w:rFonts w:ascii="Corbel" w:eastAsia="Corbel" w:hAnsi="Corbel" w:cs="Corbel"/>
                <w:color w:val="000000" w:themeColor="text1"/>
              </w:rPr>
              <w:t>Torun</w:t>
            </w:r>
            <w:proofErr w:type="spellEnd"/>
            <w:r w:rsidRPr="1158CAF0">
              <w:rPr>
                <w:rFonts w:ascii="Corbel" w:eastAsia="Corbel" w:hAnsi="Corbel" w:cs="Corbel"/>
                <w:color w:val="000000" w:themeColor="text1"/>
              </w:rPr>
              <w:t>́ 2018, s. 85-112</w:t>
            </w:r>
          </w:p>
          <w:p w14:paraId="3920EBDF" w14:textId="77777777" w:rsidR="00C230B7" w:rsidRPr="00732E0C" w:rsidRDefault="028F1929" w:rsidP="1158CAF0">
            <w:pPr>
              <w:pStyle w:val="NormalnyWeb"/>
              <w:numPr>
                <w:ilvl w:val="0"/>
                <w:numId w:val="18"/>
              </w:numPr>
              <w:ind w:left="450"/>
              <w:jc w:val="both"/>
              <w:rPr>
                <w:rFonts w:ascii="Corbel" w:eastAsia="Corbel" w:hAnsi="Corbel" w:cs="Corbel"/>
                <w:color w:val="000000"/>
              </w:rPr>
            </w:pPr>
            <w:r w:rsidRPr="1158CAF0">
              <w:rPr>
                <w:rFonts w:ascii="Corbel" w:eastAsia="Corbel" w:hAnsi="Corbel" w:cs="Corbel"/>
                <w:color w:val="000000" w:themeColor="text1"/>
              </w:rPr>
              <w:t xml:space="preserve">Olszewski J., </w:t>
            </w:r>
            <w:r w:rsidRPr="1158CAF0">
              <w:rPr>
                <w:rFonts w:ascii="Corbel" w:eastAsia="Corbel" w:hAnsi="Corbel" w:cs="Corbel"/>
                <w:i/>
                <w:iCs/>
                <w:color w:val="000000" w:themeColor="text1"/>
              </w:rPr>
              <w:t>Ostatnie zmiany w prawie autorskim i propozycje dalszych reform,</w:t>
            </w:r>
            <w:r w:rsidRPr="1158CAF0">
              <w:rPr>
                <w:rFonts w:ascii="Corbel" w:eastAsia="Corbel" w:hAnsi="Corbel" w:cs="Corbel"/>
                <w:color w:val="000000" w:themeColor="text1"/>
              </w:rPr>
              <w:t xml:space="preserve"> Rozdział I, [w:] J. Olszewski, E. Małecka (red.), </w:t>
            </w:r>
            <w:proofErr w:type="spellStart"/>
            <w:r w:rsidRPr="1158CAF0">
              <w:rPr>
                <w:rFonts w:ascii="Corbel" w:eastAsia="Corbel" w:hAnsi="Corbel" w:cs="Corbel"/>
                <w:i/>
                <w:iCs/>
                <w:color w:val="000000" w:themeColor="text1"/>
              </w:rPr>
              <w:t>Współczesne</w:t>
            </w:r>
            <w:proofErr w:type="spellEnd"/>
            <w:r w:rsidRPr="1158CAF0">
              <w:rPr>
                <w:rFonts w:ascii="Corbel" w:eastAsia="Corbel" w:hAnsi="Corbel" w:cs="Corbel"/>
                <w:i/>
                <w:iCs/>
                <w:color w:val="000000" w:themeColor="text1"/>
              </w:rPr>
              <w:t xml:space="preserve"> wyzwania prawa własności intelektualnej. Między teorią a praktyką</w:t>
            </w:r>
            <w:r w:rsidRPr="1158CAF0">
              <w:rPr>
                <w:rFonts w:ascii="Corbel" w:eastAsia="Corbel" w:hAnsi="Corbel" w:cs="Corbel"/>
                <w:color w:val="000000" w:themeColor="text1"/>
              </w:rPr>
              <w:t xml:space="preserve">, Wydawnictwo Uniwersytetu Rzeszowskiego, </w:t>
            </w:r>
            <w:proofErr w:type="spellStart"/>
            <w:r w:rsidRPr="1158CAF0">
              <w:rPr>
                <w:rFonts w:ascii="Corbel" w:eastAsia="Corbel" w:hAnsi="Corbel" w:cs="Corbel"/>
                <w:color w:val="000000" w:themeColor="text1"/>
              </w:rPr>
              <w:t>Rzeszów</w:t>
            </w:r>
            <w:proofErr w:type="spellEnd"/>
            <w:r w:rsidRPr="1158CAF0">
              <w:rPr>
                <w:rFonts w:ascii="Corbel" w:eastAsia="Corbel" w:hAnsi="Corbel" w:cs="Corbel"/>
                <w:color w:val="000000" w:themeColor="text1"/>
              </w:rPr>
              <w:t xml:space="preserve"> 2016, s. 17-28;</w:t>
            </w:r>
          </w:p>
          <w:p w14:paraId="456A5F13" w14:textId="77777777" w:rsidR="00C230B7" w:rsidRPr="00732E0C" w:rsidRDefault="028F1929" w:rsidP="1158CAF0">
            <w:pPr>
              <w:pStyle w:val="NormalnyWeb"/>
              <w:numPr>
                <w:ilvl w:val="0"/>
                <w:numId w:val="18"/>
              </w:numPr>
              <w:ind w:left="450"/>
              <w:jc w:val="both"/>
              <w:rPr>
                <w:rFonts w:ascii="Corbel" w:eastAsia="Corbel" w:hAnsi="Corbel" w:cs="Corbel"/>
                <w:color w:val="000000"/>
              </w:rPr>
            </w:pPr>
            <w:r w:rsidRPr="1158CAF0">
              <w:rPr>
                <w:rFonts w:ascii="Corbel" w:eastAsia="Corbel" w:hAnsi="Corbel" w:cs="Corbel"/>
                <w:color w:val="000000"/>
              </w:rPr>
              <w:t xml:space="preserve">Olszewski J., </w:t>
            </w:r>
            <w:r w:rsidRPr="1158CAF0">
              <w:rPr>
                <w:rFonts w:ascii="Corbel" w:eastAsia="Corbel" w:hAnsi="Corbel" w:cs="Corbel"/>
                <w:i/>
                <w:iCs/>
                <w:color w:val="000000"/>
              </w:rPr>
              <w:t>Ważniejsze obowiązki informacyjne jako działania prewencyjne w sytuacjach podejrzenia prania pieniędzy lub finansowania terroryzmu</w:t>
            </w:r>
            <w:r w:rsidRPr="1158CAF0">
              <w:rPr>
                <w:rFonts w:ascii="Corbel" w:eastAsia="Corbel" w:hAnsi="Corbel" w:cs="Corbel"/>
                <w:color w:val="000000"/>
              </w:rPr>
              <w:t xml:space="preserve">, </w:t>
            </w:r>
            <w:r w:rsidRPr="1158CAF0">
              <w:rPr>
                <w:rFonts w:ascii="Corbel" w:eastAsia="Corbel" w:hAnsi="Corbel" w:cs="Corbel"/>
                <w:color w:val="000000"/>
                <w:shd w:val="clear" w:color="auto" w:fill="FFFFFF"/>
              </w:rPr>
              <w:t>Zeszyty Naukowe Uniwersytetu Rzeszowskiego,</w:t>
            </w:r>
            <w:r w:rsidRPr="1158CAF0">
              <w:rPr>
                <w:rFonts w:ascii="Corbel" w:eastAsia="Corbel" w:hAnsi="Corbel" w:cs="Corbel"/>
                <w:i/>
                <w:iCs/>
                <w:color w:val="000000"/>
                <w:shd w:val="clear" w:color="auto" w:fill="FFFFFF"/>
              </w:rPr>
              <w:t xml:space="preserve"> </w:t>
            </w:r>
            <w:r w:rsidRPr="1158CAF0">
              <w:rPr>
                <w:rFonts w:ascii="Corbel" w:eastAsia="Corbel" w:hAnsi="Corbel" w:cs="Corbel"/>
                <w:color w:val="000000"/>
                <w:shd w:val="clear" w:color="auto" w:fill="FFFFFF"/>
              </w:rPr>
              <w:t>Rzeszów 2020;</w:t>
            </w:r>
          </w:p>
          <w:p w14:paraId="7B52474F" w14:textId="77777777" w:rsidR="00C230B7" w:rsidRPr="00732E0C" w:rsidRDefault="028F1929" w:rsidP="1158CAF0">
            <w:pPr>
              <w:pStyle w:val="NormalnyWeb"/>
              <w:numPr>
                <w:ilvl w:val="0"/>
                <w:numId w:val="18"/>
              </w:numPr>
              <w:ind w:left="450"/>
              <w:jc w:val="both"/>
              <w:rPr>
                <w:rFonts w:ascii="Corbel" w:eastAsia="Corbel" w:hAnsi="Corbel" w:cs="Corbel"/>
                <w:color w:val="000000"/>
              </w:rPr>
            </w:pPr>
            <w:r w:rsidRPr="1158CAF0">
              <w:rPr>
                <w:rFonts w:ascii="Corbel" w:eastAsia="Corbel" w:hAnsi="Corbel" w:cs="Corbel"/>
                <w:color w:val="000000"/>
                <w:shd w:val="clear" w:color="auto" w:fill="FFFFFF"/>
              </w:rPr>
              <w:t xml:space="preserve">Olszewski J., „Konstytucyjny obowiązek wykonywania dialogu w praktyce” [w:] R. Grabowski (red.) w: „XXV lat Konstytucji Rzeczypospolitej Polskiej. Księga jubileuszowa dedykowana Profesor </w:t>
            </w:r>
            <w:r w:rsidRPr="1158CAF0">
              <w:rPr>
                <w:rFonts w:ascii="Corbel" w:eastAsia="Corbel" w:hAnsi="Corbel" w:cs="Corbel"/>
                <w:color w:val="000000"/>
                <w:shd w:val="clear" w:color="auto" w:fill="FFFFFF"/>
              </w:rPr>
              <w:lastRenderedPageBreak/>
              <w:t>Halinie Ziębie-</w:t>
            </w:r>
            <w:proofErr w:type="spellStart"/>
            <w:r w:rsidRPr="1158CAF0">
              <w:rPr>
                <w:rFonts w:ascii="Corbel" w:eastAsia="Corbel" w:hAnsi="Corbel" w:cs="Corbel"/>
                <w:color w:val="000000"/>
                <w:shd w:val="clear" w:color="auto" w:fill="FFFFFF"/>
              </w:rPr>
              <w:t>Załuckiej</w:t>
            </w:r>
            <w:proofErr w:type="spellEnd"/>
            <w:r w:rsidRPr="1158CAF0">
              <w:rPr>
                <w:rFonts w:ascii="Corbel" w:eastAsia="Corbel" w:hAnsi="Corbel" w:cs="Corbel"/>
                <w:color w:val="000000"/>
                <w:shd w:val="clear" w:color="auto" w:fill="FFFFFF"/>
              </w:rPr>
              <w:t xml:space="preserve"> z okazji 70. Rocznicy urodzin”, Toruń 2022, s. 431-446</w:t>
            </w:r>
          </w:p>
          <w:p w14:paraId="701C78B6" w14:textId="77777777" w:rsidR="00C230B7" w:rsidRDefault="028F1929" w:rsidP="1158CAF0">
            <w:pPr>
              <w:pStyle w:val="NormalnyWeb"/>
              <w:numPr>
                <w:ilvl w:val="0"/>
                <w:numId w:val="18"/>
              </w:numPr>
              <w:ind w:left="450"/>
              <w:jc w:val="both"/>
              <w:rPr>
                <w:rFonts w:ascii="Corbel" w:eastAsia="Corbel" w:hAnsi="Corbel" w:cs="Corbel"/>
                <w:color w:val="000000"/>
              </w:rPr>
            </w:pPr>
            <w:r w:rsidRPr="1158CAF0">
              <w:rPr>
                <w:rFonts w:ascii="Corbel" w:eastAsia="Corbel" w:hAnsi="Corbel" w:cs="Corbel"/>
                <w:color w:val="000000" w:themeColor="text1"/>
              </w:rPr>
              <w:t>Olszewski J., „</w:t>
            </w:r>
            <w:proofErr w:type="spellStart"/>
            <w:r w:rsidRPr="1158CAF0">
              <w:rPr>
                <w:rFonts w:ascii="Corbel" w:eastAsia="Corbel" w:hAnsi="Corbel" w:cs="Corbel"/>
                <w:color w:val="000000" w:themeColor="text1"/>
              </w:rPr>
              <w:t>Compliance</w:t>
            </w:r>
            <w:proofErr w:type="spellEnd"/>
            <w:r w:rsidRPr="1158CAF0">
              <w:rPr>
                <w:rFonts w:ascii="Corbel" w:eastAsia="Corbel" w:hAnsi="Corbel" w:cs="Corbel"/>
                <w:color w:val="000000" w:themeColor="text1"/>
              </w:rPr>
              <w:t xml:space="preserve"> jako prewencyjna forma informowania” [w:] Acta </w:t>
            </w:r>
            <w:proofErr w:type="spellStart"/>
            <w:r w:rsidRPr="1158CAF0">
              <w:rPr>
                <w:rFonts w:ascii="Corbel" w:eastAsia="Corbel" w:hAnsi="Corbel" w:cs="Corbel"/>
                <w:color w:val="000000" w:themeColor="text1"/>
              </w:rPr>
              <w:t>Universitatis</w:t>
            </w:r>
            <w:proofErr w:type="spellEnd"/>
            <w:r w:rsidRPr="1158CAF0">
              <w:rPr>
                <w:rFonts w:ascii="Corbel" w:eastAsia="Corbel" w:hAnsi="Corbel" w:cs="Corbel"/>
                <w:color w:val="000000" w:themeColor="text1"/>
              </w:rPr>
              <w:t xml:space="preserve"> </w:t>
            </w:r>
            <w:proofErr w:type="spellStart"/>
            <w:r w:rsidRPr="1158CAF0">
              <w:rPr>
                <w:rFonts w:ascii="Corbel" w:eastAsia="Corbel" w:hAnsi="Corbel" w:cs="Corbel"/>
                <w:color w:val="000000" w:themeColor="text1"/>
              </w:rPr>
              <w:t>Wratislaviensis</w:t>
            </w:r>
            <w:proofErr w:type="spellEnd"/>
            <w:r w:rsidRPr="1158CAF0">
              <w:rPr>
                <w:rFonts w:ascii="Corbel" w:eastAsia="Corbel" w:hAnsi="Corbel" w:cs="Corbel"/>
                <w:color w:val="000000" w:themeColor="text1"/>
              </w:rPr>
              <w:t xml:space="preserve">, Wrocław 2022, Tom 334 (2022): „Współczesne funkcje państwa wobec gospodarki. Księga jubileuszowa Profesora Tadeusza </w:t>
            </w:r>
            <w:proofErr w:type="spellStart"/>
            <w:r w:rsidRPr="1158CAF0">
              <w:rPr>
                <w:rFonts w:ascii="Corbel" w:eastAsia="Corbel" w:hAnsi="Corbel" w:cs="Corbel"/>
                <w:color w:val="000000" w:themeColor="text1"/>
              </w:rPr>
              <w:t>Kocowskiego</w:t>
            </w:r>
            <w:proofErr w:type="spellEnd"/>
            <w:r w:rsidRPr="1158CAF0">
              <w:rPr>
                <w:rFonts w:ascii="Corbel" w:eastAsia="Corbel" w:hAnsi="Corbel" w:cs="Corbel"/>
                <w:color w:val="000000" w:themeColor="text1"/>
              </w:rPr>
              <w:t>”, nr 4101, s. 667-677;</w:t>
            </w:r>
          </w:p>
          <w:p w14:paraId="79C90B20" w14:textId="77777777" w:rsidR="00C230B7" w:rsidRDefault="028F1929" w:rsidP="1158CAF0">
            <w:pPr>
              <w:pStyle w:val="NormalnyWeb"/>
              <w:numPr>
                <w:ilvl w:val="0"/>
                <w:numId w:val="18"/>
              </w:numPr>
              <w:ind w:left="450"/>
              <w:jc w:val="both"/>
              <w:rPr>
                <w:rFonts w:ascii="Corbel" w:eastAsia="Corbel" w:hAnsi="Corbel" w:cs="Corbel"/>
                <w:color w:val="000000"/>
              </w:rPr>
            </w:pPr>
            <w:r w:rsidRPr="1158CAF0">
              <w:rPr>
                <w:rFonts w:ascii="Corbel" w:eastAsia="Corbel" w:hAnsi="Corbel" w:cs="Corbel"/>
                <w:color w:val="000000" w:themeColor="text1"/>
              </w:rPr>
              <w:t>Olszewski J., „Obowiązki informacyjne w gospodarce jako element zwiększania konkurencji”, Rzeszów 2020;</w:t>
            </w:r>
          </w:p>
          <w:p w14:paraId="2DB935FA" w14:textId="60B6BB27" w:rsidR="00C230B7" w:rsidRPr="00732E0C" w:rsidRDefault="27F016FE" w:rsidP="1158CAF0">
            <w:pPr>
              <w:pStyle w:val="NormalnyWeb"/>
              <w:numPr>
                <w:ilvl w:val="0"/>
                <w:numId w:val="18"/>
              </w:numPr>
              <w:ind w:left="450"/>
              <w:jc w:val="both"/>
              <w:rPr>
                <w:rFonts w:ascii="Corbel" w:eastAsia="Corbel" w:hAnsi="Corbel" w:cs="Corbel"/>
                <w:color w:val="000000"/>
              </w:rPr>
            </w:pPr>
            <w:r w:rsidRPr="1158CAF0">
              <w:rPr>
                <w:rFonts w:ascii="Corbel" w:eastAsia="Corbel" w:hAnsi="Corbel" w:cs="Corbel"/>
                <w:color w:val="000000"/>
              </w:rPr>
              <w:t>Olszewski J. (red.), „Ewolucja prawa regulującego działalność agencji ratingowych w Unii Europejskiej” [w:]</w:t>
            </w:r>
            <w:r w:rsidR="5EF82648" w:rsidRPr="1158CAF0">
              <w:rPr>
                <w:rFonts w:ascii="Corbel" w:eastAsia="Corbel" w:hAnsi="Corbel" w:cs="Corbel"/>
                <w:color w:val="000000"/>
              </w:rPr>
              <w:t xml:space="preserve"> </w:t>
            </w:r>
            <w:r w:rsidRPr="1158CAF0">
              <w:rPr>
                <w:rFonts w:ascii="Corbel" w:eastAsia="Corbel" w:hAnsi="Corbel" w:cs="Corbel"/>
                <w:color w:val="000000"/>
              </w:rPr>
              <w:t>„Rynek usług finansowych: inwestycyjnych, bankowych </w:t>
            </w:r>
            <w:r w:rsidRPr="1158CAF0">
              <w:rPr>
                <w:rFonts w:ascii="Corbel" w:eastAsia="Corbel" w:hAnsi="Corbel" w:cs="Corbel"/>
                <w:color w:val="000000"/>
                <w:bdr w:val="none" w:sz="0" w:space="0" w:color="auto" w:frame="1"/>
              </w:rPr>
              <w:t>i ubezpieczeniowych - między teorią a praktyką”, Warszawa 2020, s. 163-190;</w:t>
            </w:r>
          </w:p>
          <w:p w14:paraId="596ADFD8" w14:textId="77777777" w:rsidR="00C230B7" w:rsidRPr="00732E0C" w:rsidRDefault="028F1929" w:rsidP="1158CAF0">
            <w:pPr>
              <w:pStyle w:val="NormalnyWeb"/>
              <w:numPr>
                <w:ilvl w:val="0"/>
                <w:numId w:val="18"/>
              </w:numPr>
              <w:ind w:left="450"/>
              <w:jc w:val="both"/>
              <w:rPr>
                <w:rFonts w:ascii="Corbel" w:eastAsia="Corbel" w:hAnsi="Corbel" w:cs="Corbel"/>
                <w:color w:val="000000"/>
              </w:rPr>
            </w:pPr>
            <w:proofErr w:type="spellStart"/>
            <w:r w:rsidRPr="1158CAF0">
              <w:rPr>
                <w:rFonts w:ascii="Corbel" w:eastAsia="Corbel" w:hAnsi="Corbel" w:cs="Corbel"/>
                <w:color w:val="000000" w:themeColor="text1"/>
              </w:rPr>
              <w:t>Bróż</w:t>
            </w:r>
            <w:proofErr w:type="spellEnd"/>
            <w:r w:rsidRPr="1158CAF0">
              <w:rPr>
                <w:rFonts w:ascii="Corbel" w:eastAsia="Corbel" w:hAnsi="Corbel" w:cs="Corbel"/>
                <w:color w:val="000000" w:themeColor="text1"/>
              </w:rPr>
              <w:t xml:space="preserve"> O., </w:t>
            </w:r>
            <w:r w:rsidRPr="1158CAF0">
              <w:rPr>
                <w:rFonts w:ascii="Corbel" w:eastAsia="Corbel" w:hAnsi="Corbel" w:cs="Corbel"/>
                <w:i/>
                <w:iCs/>
                <w:color w:val="000000" w:themeColor="text1"/>
              </w:rPr>
              <w:t xml:space="preserve">Farmaceuta jako gwarant prawidłowego wykonywania </w:t>
            </w:r>
            <w:proofErr w:type="spellStart"/>
            <w:r w:rsidRPr="1158CAF0">
              <w:rPr>
                <w:rFonts w:ascii="Corbel" w:eastAsia="Corbel" w:hAnsi="Corbel" w:cs="Corbel"/>
                <w:i/>
                <w:iCs/>
                <w:color w:val="000000" w:themeColor="text1"/>
              </w:rPr>
              <w:t>zadan</w:t>
            </w:r>
            <w:proofErr w:type="spellEnd"/>
            <w:r w:rsidRPr="1158CAF0">
              <w:rPr>
                <w:rFonts w:ascii="Corbel" w:eastAsia="Corbel" w:hAnsi="Corbel" w:cs="Corbel"/>
                <w:i/>
                <w:iCs/>
                <w:color w:val="000000" w:themeColor="text1"/>
              </w:rPr>
              <w:t xml:space="preserve">́ aptek </w:t>
            </w:r>
            <w:proofErr w:type="spellStart"/>
            <w:r w:rsidRPr="1158CAF0">
              <w:rPr>
                <w:rFonts w:ascii="Corbel" w:eastAsia="Corbel" w:hAnsi="Corbel" w:cs="Corbel"/>
                <w:i/>
                <w:iCs/>
                <w:color w:val="000000" w:themeColor="text1"/>
              </w:rPr>
              <w:t>ogólnodostępnych</w:t>
            </w:r>
            <w:proofErr w:type="spellEnd"/>
            <w:r w:rsidRPr="1158CAF0">
              <w:rPr>
                <w:rFonts w:ascii="Corbel" w:eastAsia="Corbel" w:hAnsi="Corbel" w:cs="Corbel"/>
                <w:i/>
                <w:iCs/>
                <w:color w:val="000000" w:themeColor="text1"/>
              </w:rPr>
              <w:t xml:space="preserve"> w zakresie opieki farmaceutycznej</w:t>
            </w:r>
            <w:r w:rsidRPr="1158CAF0">
              <w:rPr>
                <w:rFonts w:ascii="Corbel" w:eastAsia="Corbel" w:hAnsi="Corbel" w:cs="Corbel"/>
                <w:color w:val="000000" w:themeColor="text1"/>
              </w:rPr>
              <w:t xml:space="preserve">, [w:] </w:t>
            </w:r>
            <w:r w:rsidRPr="1158CAF0">
              <w:rPr>
                <w:rFonts w:ascii="Corbel" w:eastAsia="Corbel" w:hAnsi="Corbel" w:cs="Corbel"/>
                <w:i/>
                <w:iCs/>
                <w:color w:val="000000" w:themeColor="text1"/>
              </w:rPr>
              <w:t>Wpływ zmian społecznych i ustrojowych na system prawa</w:t>
            </w:r>
            <w:r w:rsidRPr="1158CAF0">
              <w:rPr>
                <w:rFonts w:ascii="Corbel" w:eastAsia="Corbel" w:hAnsi="Corbel" w:cs="Corbel"/>
                <w:color w:val="000000" w:themeColor="text1"/>
              </w:rPr>
              <w:t>, red. Kalina-</w:t>
            </w:r>
            <w:proofErr w:type="spellStart"/>
            <w:r w:rsidRPr="1158CAF0">
              <w:rPr>
                <w:rFonts w:ascii="Corbel" w:eastAsia="Corbel" w:hAnsi="Corbel" w:cs="Corbel"/>
                <w:color w:val="000000" w:themeColor="text1"/>
              </w:rPr>
              <w:t>Prasznic</w:t>
            </w:r>
            <w:proofErr w:type="spellEnd"/>
            <w:r w:rsidRPr="1158CAF0">
              <w:rPr>
                <w:rFonts w:ascii="Corbel" w:eastAsia="Corbel" w:hAnsi="Corbel" w:cs="Corbel"/>
                <w:color w:val="000000" w:themeColor="text1"/>
              </w:rPr>
              <w:t xml:space="preserve"> U.;</w:t>
            </w:r>
          </w:p>
          <w:p w14:paraId="7ECB1E7C" w14:textId="77777777" w:rsidR="00C230B7" w:rsidRPr="00732E0C" w:rsidRDefault="028F1929" w:rsidP="1158CAF0">
            <w:pPr>
              <w:pStyle w:val="NormalnyWeb"/>
              <w:numPr>
                <w:ilvl w:val="0"/>
                <w:numId w:val="18"/>
              </w:numPr>
              <w:ind w:left="450"/>
              <w:jc w:val="both"/>
              <w:rPr>
                <w:rFonts w:ascii="Corbel" w:eastAsia="Corbel" w:hAnsi="Corbel" w:cs="Corbel"/>
                <w:i/>
                <w:iCs/>
                <w:color w:val="000000"/>
              </w:rPr>
            </w:pPr>
            <w:proofErr w:type="spellStart"/>
            <w:r w:rsidRPr="1158CAF0">
              <w:rPr>
                <w:rFonts w:ascii="Corbel" w:eastAsia="Corbel" w:hAnsi="Corbel" w:cs="Corbel"/>
                <w:color w:val="000000"/>
                <w:shd w:val="clear" w:color="auto" w:fill="FFFFFF"/>
              </w:rPr>
              <w:t>Bróż</w:t>
            </w:r>
            <w:proofErr w:type="spellEnd"/>
            <w:r w:rsidRPr="1158CAF0">
              <w:rPr>
                <w:rFonts w:ascii="Corbel" w:eastAsia="Corbel" w:hAnsi="Corbel" w:cs="Corbel"/>
                <w:color w:val="000000"/>
                <w:shd w:val="clear" w:color="auto" w:fill="FFFFFF"/>
              </w:rPr>
              <w:t xml:space="preserve"> O.,</w:t>
            </w:r>
            <w:r w:rsidRPr="1158CAF0">
              <w:rPr>
                <w:rFonts w:ascii="Corbel" w:eastAsia="Corbel" w:hAnsi="Corbel" w:cs="Corbel"/>
                <w:i/>
                <w:iCs/>
                <w:color w:val="000000"/>
                <w:shd w:val="clear" w:color="auto" w:fill="FFFFFF"/>
              </w:rPr>
              <w:t xml:space="preserve"> Prawne uregulowania wykonywania zawodów medycznych jako część systemu ochrony zdrowia w Polsce,</w:t>
            </w:r>
            <w:r w:rsidRPr="1158CAF0">
              <w:rPr>
                <w:rFonts w:ascii="Corbel" w:eastAsia="Corbel" w:hAnsi="Corbel" w:cs="Corbel"/>
                <w:color w:val="000000"/>
                <w:shd w:val="clear" w:color="auto" w:fill="FFFFFF"/>
              </w:rPr>
              <w:t xml:space="preserve"> Zeszyty Naukowe Uniwersytetu Rzeszowskiego,</w:t>
            </w:r>
            <w:r w:rsidRPr="1158CAF0">
              <w:rPr>
                <w:rFonts w:ascii="Corbel" w:eastAsia="Corbel" w:hAnsi="Corbel" w:cs="Corbel"/>
                <w:i/>
                <w:iCs/>
                <w:color w:val="000000"/>
                <w:shd w:val="clear" w:color="auto" w:fill="FFFFFF"/>
              </w:rPr>
              <w:t xml:space="preserve"> </w:t>
            </w:r>
            <w:r w:rsidRPr="1158CAF0">
              <w:rPr>
                <w:rFonts w:ascii="Corbel" w:eastAsia="Corbel" w:hAnsi="Corbel" w:cs="Corbel"/>
                <w:color w:val="000000"/>
                <w:shd w:val="clear" w:color="auto" w:fill="FFFFFF"/>
              </w:rPr>
              <w:t>Rzeszów 2020;</w:t>
            </w:r>
          </w:p>
          <w:p w14:paraId="094E2335" w14:textId="77777777" w:rsidR="00C230B7" w:rsidRPr="00732E0C" w:rsidRDefault="028F1929" w:rsidP="1158CAF0">
            <w:pPr>
              <w:pStyle w:val="NormalnyWeb"/>
              <w:numPr>
                <w:ilvl w:val="0"/>
                <w:numId w:val="18"/>
              </w:numPr>
              <w:ind w:left="450"/>
              <w:jc w:val="both"/>
              <w:rPr>
                <w:rFonts w:ascii="Corbel" w:eastAsia="Corbel" w:hAnsi="Corbel" w:cs="Corbel"/>
                <w:i/>
                <w:iCs/>
                <w:color w:val="000000"/>
              </w:rPr>
            </w:pPr>
            <w:proofErr w:type="spellStart"/>
            <w:r w:rsidRPr="1158CAF0">
              <w:rPr>
                <w:rFonts w:ascii="Corbel" w:eastAsia="Corbel" w:hAnsi="Corbel" w:cs="Corbel"/>
                <w:color w:val="000000" w:themeColor="text1"/>
              </w:rPr>
              <w:t>Bróż</w:t>
            </w:r>
            <w:proofErr w:type="spellEnd"/>
            <w:r w:rsidRPr="1158CAF0">
              <w:rPr>
                <w:rFonts w:ascii="Corbel" w:eastAsia="Corbel" w:hAnsi="Corbel" w:cs="Corbel"/>
                <w:i/>
                <w:iCs/>
                <w:color w:val="000000" w:themeColor="text1"/>
              </w:rPr>
              <w:t xml:space="preserve"> </w:t>
            </w:r>
            <w:r w:rsidRPr="1158CAF0">
              <w:rPr>
                <w:rFonts w:ascii="Corbel" w:eastAsia="Corbel" w:hAnsi="Corbel" w:cs="Corbel"/>
                <w:color w:val="000000" w:themeColor="text1"/>
              </w:rPr>
              <w:t xml:space="preserve">O., </w:t>
            </w:r>
            <w:r w:rsidRPr="1158CAF0">
              <w:rPr>
                <w:rFonts w:ascii="Corbel" w:eastAsia="Corbel" w:hAnsi="Corbel" w:cs="Corbel"/>
                <w:i/>
                <w:iCs/>
                <w:color w:val="000000" w:themeColor="text1"/>
              </w:rPr>
              <w:t>Apteka dla aptekarza jako element oddziaływania na bezpieczeństwo farmaceutyczne</w:t>
            </w:r>
            <w:r w:rsidRPr="1158CAF0">
              <w:rPr>
                <w:rFonts w:ascii="Corbel" w:eastAsia="Corbel" w:hAnsi="Corbel" w:cs="Corbel"/>
                <w:color w:val="000000" w:themeColor="text1"/>
              </w:rPr>
              <w:t xml:space="preserve">, Studia i Materiały "Miscellanea </w:t>
            </w:r>
            <w:proofErr w:type="spellStart"/>
            <w:r w:rsidRPr="1158CAF0">
              <w:rPr>
                <w:rFonts w:ascii="Corbel" w:eastAsia="Corbel" w:hAnsi="Corbel" w:cs="Corbel"/>
                <w:color w:val="000000" w:themeColor="text1"/>
              </w:rPr>
              <w:t>Oeconomicae</w:t>
            </w:r>
            <w:proofErr w:type="spellEnd"/>
            <w:r w:rsidRPr="1158CAF0">
              <w:rPr>
                <w:rFonts w:ascii="Corbel" w:eastAsia="Corbel" w:hAnsi="Corbel" w:cs="Corbel"/>
                <w:color w:val="000000" w:themeColor="text1"/>
              </w:rPr>
              <w:t>" Nr 3/2018, tom II, red. R. Frey, s. 31-42;</w:t>
            </w:r>
          </w:p>
          <w:p w14:paraId="013905A1" w14:textId="77777777" w:rsidR="00C230B7" w:rsidRPr="00732E0C" w:rsidRDefault="028F1929" w:rsidP="1158CAF0">
            <w:pPr>
              <w:pStyle w:val="NormalnyWeb"/>
              <w:numPr>
                <w:ilvl w:val="0"/>
                <w:numId w:val="18"/>
              </w:numPr>
              <w:ind w:left="450"/>
              <w:jc w:val="both"/>
              <w:rPr>
                <w:rFonts w:ascii="Corbel" w:eastAsia="Corbel" w:hAnsi="Corbel" w:cs="Corbel"/>
                <w:i/>
                <w:iCs/>
                <w:color w:val="000000"/>
              </w:rPr>
            </w:pPr>
            <w:proofErr w:type="spellStart"/>
            <w:r w:rsidRPr="1158CAF0">
              <w:rPr>
                <w:rFonts w:ascii="Corbel" w:eastAsia="Corbel" w:hAnsi="Corbel" w:cs="Corbel"/>
                <w:color w:val="000000" w:themeColor="text1"/>
              </w:rPr>
              <w:t>Bróż</w:t>
            </w:r>
            <w:proofErr w:type="spellEnd"/>
            <w:r w:rsidRPr="1158CAF0">
              <w:rPr>
                <w:rFonts w:ascii="Corbel" w:eastAsia="Corbel" w:hAnsi="Corbel" w:cs="Corbel"/>
                <w:color w:val="000000" w:themeColor="text1"/>
              </w:rPr>
              <w:t xml:space="preserve"> O., </w:t>
            </w:r>
            <w:r w:rsidRPr="1158CAF0">
              <w:rPr>
                <w:rFonts w:ascii="Corbel" w:eastAsia="Corbel" w:hAnsi="Corbel" w:cs="Corbel"/>
                <w:i/>
                <w:iCs/>
                <w:color w:val="000000" w:themeColor="text1"/>
              </w:rPr>
              <w:t>Systemy informatyczne wspierające nadzór nad bezpieczeństwem stosowania produktów leczniczych</w:t>
            </w:r>
            <w:r w:rsidRPr="1158CAF0">
              <w:rPr>
                <w:rFonts w:ascii="Corbel" w:eastAsia="Corbel" w:hAnsi="Corbel" w:cs="Corbel"/>
                <w:color w:val="000000" w:themeColor="text1"/>
              </w:rPr>
              <w:t xml:space="preserve">, </w:t>
            </w:r>
            <w:proofErr w:type="spellStart"/>
            <w:r w:rsidRPr="1158CAF0">
              <w:rPr>
                <w:rFonts w:ascii="Corbel" w:eastAsia="Corbel" w:hAnsi="Corbel" w:cs="Corbel"/>
                <w:color w:val="000000" w:themeColor="text1"/>
              </w:rPr>
              <w:t>Ius</w:t>
            </w:r>
            <w:proofErr w:type="spellEnd"/>
            <w:r w:rsidRPr="1158CAF0">
              <w:rPr>
                <w:rFonts w:ascii="Corbel" w:eastAsia="Corbel" w:hAnsi="Corbel" w:cs="Corbel"/>
                <w:color w:val="000000" w:themeColor="text1"/>
              </w:rPr>
              <w:t xml:space="preserve"> et </w:t>
            </w:r>
            <w:proofErr w:type="spellStart"/>
            <w:r w:rsidRPr="1158CAF0">
              <w:rPr>
                <w:rFonts w:ascii="Corbel" w:eastAsia="Corbel" w:hAnsi="Corbel" w:cs="Corbel"/>
                <w:color w:val="000000" w:themeColor="text1"/>
              </w:rPr>
              <w:t>Administratio</w:t>
            </w:r>
            <w:proofErr w:type="spellEnd"/>
            <w:r w:rsidRPr="1158CAF0">
              <w:rPr>
                <w:rFonts w:ascii="Corbel" w:eastAsia="Corbel" w:hAnsi="Corbel" w:cs="Corbel"/>
                <w:color w:val="000000" w:themeColor="text1"/>
              </w:rPr>
              <w:t>, 1/2018;</w:t>
            </w:r>
          </w:p>
          <w:p w14:paraId="1F224748" w14:textId="77777777" w:rsidR="00C230B7" w:rsidRPr="00732E0C" w:rsidRDefault="028F1929" w:rsidP="1158CAF0">
            <w:pPr>
              <w:pStyle w:val="NormalnyWeb"/>
              <w:numPr>
                <w:ilvl w:val="0"/>
                <w:numId w:val="18"/>
              </w:numPr>
              <w:ind w:left="450"/>
              <w:jc w:val="both"/>
              <w:rPr>
                <w:rFonts w:ascii="Corbel" w:eastAsia="Corbel" w:hAnsi="Corbel" w:cs="Corbel"/>
                <w:i/>
                <w:iCs/>
              </w:rPr>
            </w:pPr>
            <w:r w:rsidRPr="1158CAF0">
              <w:rPr>
                <w:rFonts w:ascii="Corbel" w:eastAsia="Corbel" w:hAnsi="Corbel" w:cs="Corbel"/>
                <w:color w:val="000000"/>
              </w:rPr>
              <w:t xml:space="preserve">Stapiński R., Zmiany proceduralne w ramach nowego prawa zamówień publicznych a udział mikro, małych i średnich przedsiębiorców w rynku, </w:t>
            </w:r>
            <w:r w:rsidRPr="1158CAF0">
              <w:rPr>
                <w:rFonts w:ascii="Corbel" w:eastAsia="Corbel" w:hAnsi="Corbel" w:cs="Corbel"/>
                <w:color w:val="000000"/>
                <w:shd w:val="clear" w:color="auto" w:fill="FFFFFF"/>
              </w:rPr>
              <w:t>Zeszyty Naukowe Uniwersytetu Rzeszowskiego,</w:t>
            </w:r>
            <w:r w:rsidRPr="1158CAF0">
              <w:rPr>
                <w:rFonts w:ascii="Corbel" w:eastAsia="Corbel" w:hAnsi="Corbel" w:cs="Corbel"/>
                <w:i/>
                <w:iCs/>
                <w:color w:val="000000"/>
                <w:shd w:val="clear" w:color="auto" w:fill="FFFFFF"/>
              </w:rPr>
              <w:t xml:space="preserve"> </w:t>
            </w:r>
            <w:r w:rsidRPr="1158CAF0">
              <w:rPr>
                <w:rFonts w:ascii="Corbel" w:eastAsia="Corbel" w:hAnsi="Corbel" w:cs="Corbel"/>
                <w:color w:val="000000"/>
                <w:shd w:val="clear" w:color="auto" w:fill="FFFFFF"/>
              </w:rPr>
              <w:t>Rzeszów 2020;</w:t>
            </w:r>
          </w:p>
          <w:p w14:paraId="5A0612BF" w14:textId="77777777" w:rsidR="00C230B7" w:rsidRPr="00732E0C" w:rsidRDefault="028F1929" w:rsidP="1158CAF0">
            <w:pPr>
              <w:pStyle w:val="NormalnyWeb"/>
              <w:numPr>
                <w:ilvl w:val="0"/>
                <w:numId w:val="18"/>
              </w:numPr>
              <w:ind w:left="450"/>
              <w:jc w:val="both"/>
              <w:rPr>
                <w:rFonts w:ascii="Corbel" w:eastAsia="Corbel" w:hAnsi="Corbel" w:cs="Corbel"/>
                <w:i/>
                <w:iCs/>
              </w:rPr>
            </w:pPr>
            <w:r w:rsidRPr="1158CAF0">
              <w:rPr>
                <w:rFonts w:ascii="Corbel" w:eastAsia="Corbel" w:hAnsi="Corbel" w:cs="Corbel"/>
                <w:color w:val="000000" w:themeColor="text1"/>
              </w:rPr>
              <w:t xml:space="preserve">Stapiński R., </w:t>
            </w:r>
            <w:proofErr w:type="spellStart"/>
            <w:r w:rsidRPr="1158CAF0">
              <w:rPr>
                <w:rFonts w:ascii="Corbel" w:eastAsia="Corbel" w:hAnsi="Corbel" w:cs="Corbel"/>
                <w:i/>
                <w:iCs/>
              </w:rPr>
              <w:t>Zakończenie</w:t>
            </w:r>
            <w:proofErr w:type="spellEnd"/>
            <w:r w:rsidRPr="1158CAF0">
              <w:rPr>
                <w:rFonts w:ascii="Corbel" w:eastAsia="Corbel" w:hAnsi="Corbel" w:cs="Corbel"/>
                <w:i/>
                <w:iCs/>
              </w:rPr>
              <w:t xml:space="preserve"> </w:t>
            </w:r>
            <w:proofErr w:type="spellStart"/>
            <w:r w:rsidRPr="1158CAF0">
              <w:rPr>
                <w:rFonts w:ascii="Corbel" w:eastAsia="Corbel" w:hAnsi="Corbel" w:cs="Corbel"/>
                <w:i/>
                <w:iCs/>
              </w:rPr>
              <w:t>działalności</w:t>
            </w:r>
            <w:proofErr w:type="spellEnd"/>
            <w:r w:rsidRPr="1158CAF0">
              <w:rPr>
                <w:rFonts w:ascii="Corbel" w:eastAsia="Corbel" w:hAnsi="Corbel" w:cs="Corbel"/>
                <w:i/>
                <w:iCs/>
              </w:rPr>
              <w:t xml:space="preserve"> gospodarczej</w:t>
            </w:r>
            <w:r w:rsidRPr="1158CAF0">
              <w:rPr>
                <w:rFonts w:ascii="Corbel" w:eastAsia="Corbel" w:hAnsi="Corbel" w:cs="Corbel"/>
              </w:rPr>
              <w:t xml:space="preserve"> [w:] R. Blicharz, A. </w:t>
            </w:r>
            <w:proofErr w:type="spellStart"/>
            <w:r w:rsidRPr="1158CAF0">
              <w:rPr>
                <w:rFonts w:ascii="Corbel" w:eastAsia="Corbel" w:hAnsi="Corbel" w:cs="Corbel"/>
              </w:rPr>
              <w:t>Powałowski</w:t>
            </w:r>
            <w:proofErr w:type="spellEnd"/>
            <w:r w:rsidRPr="1158CAF0">
              <w:rPr>
                <w:rFonts w:ascii="Corbel" w:eastAsia="Corbel" w:hAnsi="Corbel" w:cs="Corbel"/>
              </w:rPr>
              <w:t xml:space="preserve"> (red.), „Prawo </w:t>
            </w:r>
            <w:proofErr w:type="spellStart"/>
            <w:r w:rsidRPr="1158CAF0">
              <w:rPr>
                <w:rFonts w:ascii="Corbel" w:eastAsia="Corbel" w:hAnsi="Corbel" w:cs="Corbel"/>
              </w:rPr>
              <w:t>przedsiębiorcy</w:t>
            </w:r>
            <w:proofErr w:type="spellEnd"/>
            <w:r w:rsidRPr="1158CAF0">
              <w:rPr>
                <w:rFonts w:ascii="Corbel" w:eastAsia="Corbel" w:hAnsi="Corbel" w:cs="Corbel"/>
              </w:rPr>
              <w:t>”, Warszawa 2019, s. 167-172;</w:t>
            </w:r>
          </w:p>
          <w:p w14:paraId="5C8ABCE1" w14:textId="77777777" w:rsidR="00C230B7" w:rsidRPr="00732E0C" w:rsidRDefault="028F1929" w:rsidP="1158CAF0">
            <w:pPr>
              <w:pStyle w:val="NormalnyWeb"/>
              <w:numPr>
                <w:ilvl w:val="0"/>
                <w:numId w:val="18"/>
              </w:numPr>
              <w:ind w:left="450"/>
              <w:jc w:val="both"/>
              <w:rPr>
                <w:rFonts w:ascii="Corbel" w:eastAsia="Corbel" w:hAnsi="Corbel" w:cs="Corbel"/>
                <w:i/>
                <w:iCs/>
              </w:rPr>
            </w:pPr>
            <w:r w:rsidRPr="1158CAF0">
              <w:rPr>
                <w:rFonts w:ascii="Corbel" w:eastAsia="Corbel" w:hAnsi="Corbel" w:cs="Corbel"/>
              </w:rPr>
              <w:t xml:space="preserve">Stapiński R., </w:t>
            </w:r>
            <w:proofErr w:type="spellStart"/>
            <w:r w:rsidRPr="1158CAF0">
              <w:rPr>
                <w:rFonts w:ascii="Corbel" w:eastAsia="Corbel" w:hAnsi="Corbel" w:cs="Corbel"/>
                <w:i/>
                <w:iCs/>
              </w:rPr>
              <w:t>Efektywnośc</w:t>
            </w:r>
            <w:proofErr w:type="spellEnd"/>
            <w:r w:rsidRPr="1158CAF0">
              <w:rPr>
                <w:rFonts w:ascii="Corbel" w:eastAsia="Corbel" w:hAnsi="Corbel" w:cs="Corbel"/>
                <w:i/>
                <w:iCs/>
              </w:rPr>
              <w:t xml:space="preserve">́ realizacji polityki </w:t>
            </w:r>
            <w:proofErr w:type="spellStart"/>
            <w:r w:rsidRPr="1158CAF0">
              <w:rPr>
                <w:rFonts w:ascii="Corbel" w:eastAsia="Corbel" w:hAnsi="Corbel" w:cs="Corbel"/>
                <w:i/>
                <w:iCs/>
              </w:rPr>
              <w:t>środowiskowej</w:t>
            </w:r>
            <w:proofErr w:type="spellEnd"/>
            <w:r w:rsidRPr="1158CAF0">
              <w:rPr>
                <w:rFonts w:ascii="Corbel" w:eastAsia="Corbel" w:hAnsi="Corbel" w:cs="Corbel"/>
                <w:i/>
                <w:iCs/>
              </w:rPr>
              <w:t xml:space="preserve"> </w:t>
            </w:r>
            <w:proofErr w:type="spellStart"/>
            <w:r w:rsidRPr="1158CAF0">
              <w:rPr>
                <w:rFonts w:ascii="Corbel" w:eastAsia="Corbel" w:hAnsi="Corbel" w:cs="Corbel"/>
                <w:i/>
                <w:iCs/>
              </w:rPr>
              <w:t>państwa</w:t>
            </w:r>
            <w:proofErr w:type="spellEnd"/>
            <w:r w:rsidRPr="1158CAF0">
              <w:rPr>
                <w:rFonts w:ascii="Corbel" w:eastAsia="Corbel" w:hAnsi="Corbel" w:cs="Corbel"/>
                <w:i/>
                <w:iCs/>
              </w:rPr>
              <w:t xml:space="preserve"> w ramach systemu </w:t>
            </w:r>
            <w:proofErr w:type="spellStart"/>
            <w:r w:rsidRPr="1158CAF0">
              <w:rPr>
                <w:rFonts w:ascii="Corbel" w:eastAsia="Corbel" w:hAnsi="Corbel" w:cs="Corbel"/>
                <w:i/>
                <w:iCs/>
              </w:rPr>
              <w:t>zamówien</w:t>
            </w:r>
            <w:proofErr w:type="spellEnd"/>
            <w:r w:rsidRPr="1158CAF0">
              <w:rPr>
                <w:rFonts w:ascii="Corbel" w:eastAsia="Corbel" w:hAnsi="Corbel" w:cs="Corbel"/>
                <w:i/>
                <w:iCs/>
              </w:rPr>
              <w:t>́ publicznych - stan obecny i perspektywa zmian</w:t>
            </w:r>
            <w:r w:rsidRPr="1158CAF0">
              <w:rPr>
                <w:rFonts w:ascii="Corbel" w:eastAsia="Corbel" w:hAnsi="Corbel" w:cs="Corbel"/>
              </w:rPr>
              <w:t xml:space="preserve"> [w:] M. </w:t>
            </w:r>
            <w:proofErr w:type="spellStart"/>
            <w:r w:rsidRPr="1158CAF0">
              <w:rPr>
                <w:rFonts w:ascii="Corbel" w:eastAsia="Corbel" w:hAnsi="Corbel" w:cs="Corbel"/>
              </w:rPr>
              <w:t>Lemonnier</w:t>
            </w:r>
            <w:proofErr w:type="spellEnd"/>
            <w:r w:rsidRPr="1158CAF0">
              <w:rPr>
                <w:rFonts w:ascii="Corbel" w:eastAsia="Corbel" w:hAnsi="Corbel" w:cs="Corbel"/>
              </w:rPr>
              <w:t xml:space="preserve">, H. Nowak (red.), </w:t>
            </w:r>
            <w:proofErr w:type="spellStart"/>
            <w:r w:rsidRPr="1158CAF0">
              <w:rPr>
                <w:rFonts w:ascii="Corbel" w:eastAsia="Corbel" w:hAnsi="Corbel" w:cs="Corbel"/>
                <w:i/>
                <w:iCs/>
              </w:rPr>
              <w:t>Dzis</w:t>
            </w:r>
            <w:proofErr w:type="spellEnd"/>
            <w:r w:rsidRPr="1158CAF0">
              <w:rPr>
                <w:rFonts w:ascii="Corbel" w:eastAsia="Corbel" w:hAnsi="Corbel" w:cs="Corbel"/>
                <w:i/>
                <w:iCs/>
              </w:rPr>
              <w:t xml:space="preserve">́ i jutro </w:t>
            </w:r>
            <w:proofErr w:type="spellStart"/>
            <w:r w:rsidRPr="1158CAF0">
              <w:rPr>
                <w:rFonts w:ascii="Corbel" w:eastAsia="Corbel" w:hAnsi="Corbel" w:cs="Corbel"/>
                <w:i/>
                <w:iCs/>
              </w:rPr>
              <w:t>zamówien</w:t>
            </w:r>
            <w:proofErr w:type="spellEnd"/>
            <w:r w:rsidRPr="1158CAF0">
              <w:rPr>
                <w:rFonts w:ascii="Corbel" w:eastAsia="Corbel" w:hAnsi="Corbel" w:cs="Corbel"/>
                <w:i/>
                <w:iCs/>
              </w:rPr>
              <w:t>́ publicznych</w:t>
            </w:r>
            <w:r w:rsidRPr="1158CAF0">
              <w:rPr>
                <w:rFonts w:ascii="Corbel" w:eastAsia="Corbel" w:hAnsi="Corbel" w:cs="Corbel"/>
              </w:rPr>
              <w:t>, Warszawa 2019, s. 167-176.</w:t>
            </w:r>
          </w:p>
        </w:tc>
      </w:tr>
    </w:tbl>
    <w:p w14:paraId="5630AD66" w14:textId="77777777" w:rsidR="00CC5E12" w:rsidRPr="000043E0" w:rsidRDefault="00CC5E12" w:rsidP="1158CAF0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 w:val="20"/>
          <w:szCs w:val="20"/>
        </w:rPr>
      </w:pPr>
    </w:p>
    <w:p w14:paraId="41F88A98" w14:textId="77777777" w:rsidR="00CC5E12" w:rsidRPr="000043E0" w:rsidRDefault="00CC5E12" w:rsidP="1158CAF0">
      <w:pPr>
        <w:pStyle w:val="Punktygwne"/>
        <w:spacing w:before="0" w:after="0"/>
        <w:ind w:left="360"/>
        <w:rPr>
          <w:rFonts w:ascii="Corbel" w:eastAsia="Corbel" w:hAnsi="Corbel" w:cs="Corbel"/>
          <w:b w:val="0"/>
          <w:smallCaps w:val="0"/>
          <w:sz w:val="20"/>
          <w:szCs w:val="20"/>
        </w:rPr>
      </w:pPr>
      <w:r w:rsidRPr="1158CAF0">
        <w:rPr>
          <w:rFonts w:ascii="Corbel" w:eastAsia="Corbel" w:hAnsi="Corbel" w:cs="Corbel"/>
          <w:b w:val="0"/>
          <w:smallCaps w:val="0"/>
          <w:sz w:val="20"/>
          <w:szCs w:val="20"/>
        </w:rPr>
        <w:t>Akceptacja Kierownika Jednostki lub osoby upoważnionej</w:t>
      </w:r>
    </w:p>
    <w:p w14:paraId="61829076" w14:textId="77777777" w:rsidR="00CC5E12" w:rsidRPr="000043E0" w:rsidRDefault="00CC5E12" w:rsidP="1158CAF0">
      <w:pPr>
        <w:rPr>
          <w:rFonts w:ascii="Corbel" w:eastAsia="Corbel" w:hAnsi="Corbel" w:cs="Corbel"/>
        </w:rPr>
      </w:pPr>
    </w:p>
    <w:p w14:paraId="2BA226A1" w14:textId="77777777" w:rsidR="00CC5E12" w:rsidRPr="000043E0" w:rsidRDefault="00CC5E12" w:rsidP="1158CAF0">
      <w:pPr>
        <w:rPr>
          <w:rFonts w:ascii="Corbel" w:eastAsia="Corbel" w:hAnsi="Corbel" w:cs="Corbel"/>
        </w:rPr>
      </w:pPr>
    </w:p>
    <w:p w14:paraId="17AD93B2" w14:textId="77777777" w:rsidR="00CC5E12" w:rsidRPr="000043E0" w:rsidRDefault="00CC5E12" w:rsidP="1158CAF0">
      <w:pPr>
        <w:rPr>
          <w:rFonts w:ascii="Corbel" w:eastAsia="Corbel" w:hAnsi="Corbel" w:cs="Corbel"/>
        </w:rPr>
      </w:pPr>
    </w:p>
    <w:p w14:paraId="0DE4B5B7" w14:textId="77777777" w:rsidR="00185992" w:rsidRPr="000043E0" w:rsidRDefault="00185992" w:rsidP="1158CAF0">
      <w:pPr>
        <w:rPr>
          <w:rFonts w:ascii="Corbel" w:eastAsia="Corbel" w:hAnsi="Corbel" w:cs="Corbel"/>
        </w:rPr>
      </w:pPr>
    </w:p>
    <w:sectPr w:rsidR="00185992" w:rsidRPr="000043E0" w:rsidSect="00CC5E12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18A8B5" w14:textId="77777777" w:rsidR="00A2480C" w:rsidRDefault="00A2480C" w:rsidP="0006325D">
      <w:pPr>
        <w:spacing w:after="0" w:line="240" w:lineRule="auto"/>
      </w:pPr>
      <w:r>
        <w:separator/>
      </w:r>
    </w:p>
  </w:endnote>
  <w:endnote w:type="continuationSeparator" w:id="0">
    <w:p w14:paraId="3539BEF2" w14:textId="77777777" w:rsidR="00A2480C" w:rsidRDefault="00A2480C" w:rsidP="000632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D01B1E" w14:textId="77777777" w:rsidR="00A2480C" w:rsidRDefault="00A2480C" w:rsidP="0006325D">
      <w:pPr>
        <w:spacing w:after="0" w:line="240" w:lineRule="auto"/>
      </w:pPr>
      <w:r>
        <w:separator/>
      </w:r>
    </w:p>
  </w:footnote>
  <w:footnote w:type="continuationSeparator" w:id="0">
    <w:p w14:paraId="42897BEF" w14:textId="77777777" w:rsidR="00A2480C" w:rsidRDefault="00A2480C" w:rsidP="0006325D">
      <w:pPr>
        <w:spacing w:after="0" w:line="240" w:lineRule="auto"/>
      </w:pPr>
      <w:r>
        <w:continuationSeparator/>
      </w:r>
    </w:p>
  </w:footnote>
  <w:footnote w:id="1">
    <w:p w14:paraId="0574AFC1" w14:textId="77777777" w:rsidR="0006325D" w:rsidRDefault="0006325D" w:rsidP="0006325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DBD30A8"/>
    <w:multiLevelType w:val="hybridMultilevel"/>
    <w:tmpl w:val="B9B4D3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A115C"/>
    <w:multiLevelType w:val="hybridMultilevel"/>
    <w:tmpl w:val="B3D8D186"/>
    <w:lvl w:ilvl="0" w:tplc="874E629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D486F"/>
    <w:multiLevelType w:val="hybridMultilevel"/>
    <w:tmpl w:val="EB48B85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3164DC3"/>
    <w:multiLevelType w:val="hybridMultilevel"/>
    <w:tmpl w:val="09E055E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522527"/>
    <w:multiLevelType w:val="hybridMultilevel"/>
    <w:tmpl w:val="0FE64BF4"/>
    <w:lvl w:ilvl="0" w:tplc="123CFFA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05DF3"/>
    <w:multiLevelType w:val="hybridMultilevel"/>
    <w:tmpl w:val="172681E2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1CD3728"/>
    <w:multiLevelType w:val="hybridMultilevel"/>
    <w:tmpl w:val="EFD68950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1348498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8F31E0"/>
    <w:multiLevelType w:val="multilevel"/>
    <w:tmpl w:val="7766E2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40" w:hanging="38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i w:val="0"/>
      </w:rPr>
    </w:lvl>
  </w:abstractNum>
  <w:abstractNum w:abstractNumId="11" w15:restartNumberingAfterBreak="0">
    <w:nsid w:val="38BD6988"/>
    <w:multiLevelType w:val="hybridMultilevel"/>
    <w:tmpl w:val="D81C2B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C8313C"/>
    <w:multiLevelType w:val="hybridMultilevel"/>
    <w:tmpl w:val="6D26D81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15538D6"/>
    <w:multiLevelType w:val="hybridMultilevel"/>
    <w:tmpl w:val="8180987E"/>
    <w:lvl w:ilvl="0" w:tplc="B5DC2C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653CB3"/>
    <w:multiLevelType w:val="hybridMultilevel"/>
    <w:tmpl w:val="CA84DD7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abstractNum w:abstractNumId="17" w15:restartNumberingAfterBreak="0">
    <w:nsid w:val="7D8B1BCA"/>
    <w:multiLevelType w:val="hybridMultilevel"/>
    <w:tmpl w:val="ABF0A05E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C471A1"/>
    <w:multiLevelType w:val="hybridMultilevel"/>
    <w:tmpl w:val="187E1B8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6"/>
  </w:num>
  <w:num w:numId="5">
    <w:abstractNumId w:val="14"/>
  </w:num>
  <w:num w:numId="6">
    <w:abstractNumId w:val="8"/>
  </w:num>
  <w:num w:numId="7">
    <w:abstractNumId w:val="15"/>
  </w:num>
  <w:num w:numId="8">
    <w:abstractNumId w:val="6"/>
  </w:num>
  <w:num w:numId="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"/>
  </w:num>
  <w:num w:numId="13">
    <w:abstractNumId w:val="7"/>
  </w:num>
  <w:num w:numId="14">
    <w:abstractNumId w:val="9"/>
  </w:num>
  <w:num w:numId="15">
    <w:abstractNumId w:val="11"/>
  </w:num>
  <w:num w:numId="16">
    <w:abstractNumId w:val="13"/>
  </w:num>
  <w:num w:numId="17">
    <w:abstractNumId w:val="10"/>
  </w:num>
  <w:num w:numId="18">
    <w:abstractNumId w:val="3"/>
  </w:num>
  <w:num w:numId="19">
    <w:abstractNumId w:val="18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E12"/>
    <w:rsid w:val="000043E0"/>
    <w:rsid w:val="00007206"/>
    <w:rsid w:val="00010C09"/>
    <w:rsid w:val="000467D7"/>
    <w:rsid w:val="0006325D"/>
    <w:rsid w:val="00082ED4"/>
    <w:rsid w:val="000D540F"/>
    <w:rsid w:val="000F54A6"/>
    <w:rsid w:val="00133CA8"/>
    <w:rsid w:val="00160F79"/>
    <w:rsid w:val="00185992"/>
    <w:rsid w:val="001D04E5"/>
    <w:rsid w:val="001F486C"/>
    <w:rsid w:val="00237C15"/>
    <w:rsid w:val="00245D04"/>
    <w:rsid w:val="002A2D17"/>
    <w:rsid w:val="002C21C0"/>
    <w:rsid w:val="002C36A8"/>
    <w:rsid w:val="00335A41"/>
    <w:rsid w:val="0034727F"/>
    <w:rsid w:val="00370763"/>
    <w:rsid w:val="003D53D3"/>
    <w:rsid w:val="003F2C4D"/>
    <w:rsid w:val="004717AC"/>
    <w:rsid w:val="004730A5"/>
    <w:rsid w:val="0047610A"/>
    <w:rsid w:val="004E695D"/>
    <w:rsid w:val="00526A29"/>
    <w:rsid w:val="0053135E"/>
    <w:rsid w:val="00535ED6"/>
    <w:rsid w:val="005369AE"/>
    <w:rsid w:val="00564888"/>
    <w:rsid w:val="0057461B"/>
    <w:rsid w:val="00575A2A"/>
    <w:rsid w:val="00575BF9"/>
    <w:rsid w:val="0058F7A2"/>
    <w:rsid w:val="005A484B"/>
    <w:rsid w:val="005E4040"/>
    <w:rsid w:val="006027BC"/>
    <w:rsid w:val="0060513F"/>
    <w:rsid w:val="00622B27"/>
    <w:rsid w:val="006329BF"/>
    <w:rsid w:val="00636AD8"/>
    <w:rsid w:val="00646D00"/>
    <w:rsid w:val="00702BBC"/>
    <w:rsid w:val="007D3B36"/>
    <w:rsid w:val="007D773D"/>
    <w:rsid w:val="00807E1B"/>
    <w:rsid w:val="00875C1B"/>
    <w:rsid w:val="008B04F6"/>
    <w:rsid w:val="008B4513"/>
    <w:rsid w:val="00903108"/>
    <w:rsid w:val="009169D2"/>
    <w:rsid w:val="00920EC0"/>
    <w:rsid w:val="00927945"/>
    <w:rsid w:val="00943432"/>
    <w:rsid w:val="0095514D"/>
    <w:rsid w:val="00971B5D"/>
    <w:rsid w:val="009A46FB"/>
    <w:rsid w:val="00A02DF2"/>
    <w:rsid w:val="00A03F95"/>
    <w:rsid w:val="00A1035B"/>
    <w:rsid w:val="00A2480C"/>
    <w:rsid w:val="00A35698"/>
    <w:rsid w:val="00A36C96"/>
    <w:rsid w:val="00A452F2"/>
    <w:rsid w:val="00A47D07"/>
    <w:rsid w:val="00A846F6"/>
    <w:rsid w:val="00A91341"/>
    <w:rsid w:val="00AA2725"/>
    <w:rsid w:val="00AB3E7D"/>
    <w:rsid w:val="00AC7127"/>
    <w:rsid w:val="00B16B92"/>
    <w:rsid w:val="00B5073D"/>
    <w:rsid w:val="00B616AB"/>
    <w:rsid w:val="00B764C6"/>
    <w:rsid w:val="00B91116"/>
    <w:rsid w:val="00BA1972"/>
    <w:rsid w:val="00BB75D3"/>
    <w:rsid w:val="00BC2675"/>
    <w:rsid w:val="00BC2845"/>
    <w:rsid w:val="00BC68B6"/>
    <w:rsid w:val="00BE34F9"/>
    <w:rsid w:val="00BF1ED4"/>
    <w:rsid w:val="00BF2155"/>
    <w:rsid w:val="00C230B7"/>
    <w:rsid w:val="00C3010F"/>
    <w:rsid w:val="00C5423B"/>
    <w:rsid w:val="00CC5E12"/>
    <w:rsid w:val="00D32A91"/>
    <w:rsid w:val="00D37491"/>
    <w:rsid w:val="00D518F9"/>
    <w:rsid w:val="00D73C06"/>
    <w:rsid w:val="00D83F64"/>
    <w:rsid w:val="00D94075"/>
    <w:rsid w:val="00DB2114"/>
    <w:rsid w:val="00DE494C"/>
    <w:rsid w:val="00E4483D"/>
    <w:rsid w:val="00E81F20"/>
    <w:rsid w:val="00EB0AD7"/>
    <w:rsid w:val="00EE4068"/>
    <w:rsid w:val="00F12466"/>
    <w:rsid w:val="00F13A96"/>
    <w:rsid w:val="00F14D22"/>
    <w:rsid w:val="00F565E5"/>
    <w:rsid w:val="00F614A7"/>
    <w:rsid w:val="00F77E0B"/>
    <w:rsid w:val="00F972D3"/>
    <w:rsid w:val="00FA6455"/>
    <w:rsid w:val="00FD1987"/>
    <w:rsid w:val="00FF41DC"/>
    <w:rsid w:val="016DE351"/>
    <w:rsid w:val="028F1929"/>
    <w:rsid w:val="05423C49"/>
    <w:rsid w:val="092FFE22"/>
    <w:rsid w:val="09AAAC73"/>
    <w:rsid w:val="0A52362F"/>
    <w:rsid w:val="0BC04089"/>
    <w:rsid w:val="0D1BAF69"/>
    <w:rsid w:val="0ECFF632"/>
    <w:rsid w:val="108CF0EB"/>
    <w:rsid w:val="1158CAF0"/>
    <w:rsid w:val="117D4442"/>
    <w:rsid w:val="13A26D35"/>
    <w:rsid w:val="14BD8A63"/>
    <w:rsid w:val="1CE6042C"/>
    <w:rsid w:val="1FC5ED64"/>
    <w:rsid w:val="227D2AF3"/>
    <w:rsid w:val="22D81BB4"/>
    <w:rsid w:val="23C79EC8"/>
    <w:rsid w:val="249425B5"/>
    <w:rsid w:val="2694F445"/>
    <w:rsid w:val="27F016FE"/>
    <w:rsid w:val="2831B1A9"/>
    <w:rsid w:val="28FE5213"/>
    <w:rsid w:val="29669AB9"/>
    <w:rsid w:val="2EEA06D0"/>
    <w:rsid w:val="2F274E77"/>
    <w:rsid w:val="330A2E93"/>
    <w:rsid w:val="33EAE698"/>
    <w:rsid w:val="347C654C"/>
    <w:rsid w:val="3670A65B"/>
    <w:rsid w:val="38690382"/>
    <w:rsid w:val="3897466F"/>
    <w:rsid w:val="3BAC285F"/>
    <w:rsid w:val="4621FCAD"/>
    <w:rsid w:val="462AB804"/>
    <w:rsid w:val="46A7F32F"/>
    <w:rsid w:val="4980DF7C"/>
    <w:rsid w:val="499B5464"/>
    <w:rsid w:val="4BF8C20D"/>
    <w:rsid w:val="52A31C67"/>
    <w:rsid w:val="5350C1E1"/>
    <w:rsid w:val="55A9D696"/>
    <w:rsid w:val="5637A74B"/>
    <w:rsid w:val="569D9989"/>
    <w:rsid w:val="56ABC85C"/>
    <w:rsid w:val="591F1963"/>
    <w:rsid w:val="5CD53B96"/>
    <w:rsid w:val="5EF82648"/>
    <w:rsid w:val="646287C9"/>
    <w:rsid w:val="64DC7F96"/>
    <w:rsid w:val="66946DB1"/>
    <w:rsid w:val="66C203CD"/>
    <w:rsid w:val="69E17851"/>
    <w:rsid w:val="6BDB7D2E"/>
    <w:rsid w:val="6E698A45"/>
    <w:rsid w:val="6FA4ECF6"/>
    <w:rsid w:val="70BBABF4"/>
    <w:rsid w:val="71CE370A"/>
    <w:rsid w:val="7363A877"/>
    <w:rsid w:val="73C1F43F"/>
    <w:rsid w:val="77879E29"/>
    <w:rsid w:val="78993774"/>
    <w:rsid w:val="79FF89A1"/>
    <w:rsid w:val="7AEB5F0E"/>
    <w:rsid w:val="7C7C5B99"/>
    <w:rsid w:val="7E57E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814D7"/>
  <w15:chartTrackingRefBased/>
  <w15:docId w15:val="{C3D4245F-CE20-44F6-8D44-8D356AE46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C5E1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60513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C5E12"/>
    <w:pPr>
      <w:ind w:left="720"/>
      <w:contextualSpacing/>
    </w:pPr>
  </w:style>
  <w:style w:type="paragraph" w:customStyle="1" w:styleId="Punktygwne">
    <w:name w:val="Punkty główne"/>
    <w:basedOn w:val="Normalny"/>
    <w:rsid w:val="00CC5E12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CC5E1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lang w:eastAsia="pl-PL"/>
    </w:rPr>
  </w:style>
  <w:style w:type="paragraph" w:customStyle="1" w:styleId="Odpowiedzi">
    <w:name w:val="Odpowiedzi"/>
    <w:basedOn w:val="Normalny"/>
    <w:rsid w:val="00CC5E12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CC5E1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lang w:eastAsia="pl-PL"/>
    </w:rPr>
  </w:style>
  <w:style w:type="paragraph" w:customStyle="1" w:styleId="Cele">
    <w:name w:val="Cele"/>
    <w:basedOn w:val="Tekstpodstawowy"/>
    <w:rsid w:val="00CC5E1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lang w:eastAsia="pl-PL"/>
    </w:rPr>
  </w:style>
  <w:style w:type="paragraph" w:customStyle="1" w:styleId="Nagwkitablic">
    <w:name w:val="Nagłówki tablic"/>
    <w:basedOn w:val="Tekstpodstawowy"/>
    <w:uiPriority w:val="99"/>
    <w:rsid w:val="00CC5E12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CC5E1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C5E12"/>
    <w:pPr>
      <w:spacing w:after="120"/>
    </w:pPr>
    <w:rPr>
      <w:sz w:val="20"/>
      <w:szCs w:val="20"/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CC5E12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B16B92"/>
    <w:pPr>
      <w:tabs>
        <w:tab w:val="center" w:pos="4536"/>
        <w:tab w:val="right" w:pos="9072"/>
      </w:tabs>
      <w:spacing w:after="0" w:line="240" w:lineRule="auto"/>
      <w:jc w:val="both"/>
    </w:pPr>
    <w:rPr>
      <w:rFonts w:eastAsia="Cambria"/>
      <w:sz w:val="24"/>
    </w:rPr>
  </w:style>
  <w:style w:type="character" w:customStyle="1" w:styleId="NagwekZnak">
    <w:name w:val="Nagłówek Znak"/>
    <w:link w:val="Nagwek"/>
    <w:uiPriority w:val="99"/>
    <w:rsid w:val="00B16B92"/>
    <w:rPr>
      <w:rFonts w:eastAsia="Cambria"/>
      <w:sz w:val="24"/>
      <w:szCs w:val="22"/>
      <w:lang w:eastAsia="en-US"/>
    </w:rPr>
  </w:style>
  <w:style w:type="paragraph" w:styleId="Bezodstpw">
    <w:name w:val="No Spacing"/>
    <w:autoRedefine/>
    <w:uiPriority w:val="1"/>
    <w:qFormat/>
    <w:rsid w:val="00B16B92"/>
    <w:rPr>
      <w:sz w:val="18"/>
      <w:szCs w:val="18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1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71B5D"/>
    <w:rPr>
      <w:rFonts w:ascii="Tahoma" w:hAnsi="Tahoma" w:cs="Tahoma"/>
      <w:sz w:val="16"/>
      <w:szCs w:val="16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325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6325D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6325D"/>
    <w:rPr>
      <w:vertAlign w:val="superscript"/>
    </w:rPr>
  </w:style>
  <w:style w:type="character" w:customStyle="1" w:styleId="Nagwek1Znak">
    <w:name w:val="Nagłówek 1 Znak"/>
    <w:link w:val="Nagwek1"/>
    <w:uiPriority w:val="9"/>
    <w:rsid w:val="0060513F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NormalnyWeb">
    <w:name w:val="Normal (Web)"/>
    <w:basedOn w:val="Normalny"/>
    <w:uiPriority w:val="99"/>
    <w:unhideWhenUsed/>
    <w:rsid w:val="006051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99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06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28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75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84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00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587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512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67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9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21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676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48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09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63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81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00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08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73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41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77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98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94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777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91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28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65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34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85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36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37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20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630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91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56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6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44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825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siegarnia.beck.pl/autorzy/andrzej-powalowski" TargetMode="External"/><Relationship Id="rId13" Type="http://schemas.openxmlformats.org/officeDocument/2006/relationships/hyperlink" Target="https://www.ksiegarnia.beck.pl/autorzy/marta-dargas-draganik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ksiegarnia.beck.pl/autorzy/anna-dobaczewska" TargetMode="External"/><Relationship Id="rId12" Type="http://schemas.openxmlformats.org/officeDocument/2006/relationships/hyperlink" Target="https://www.ksiegarnia.beck.pl/autorzy/marian-zdyb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ksiegarnia.beck.pl/autorzy/agnieszka-woloszyn-cichocka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ksiegarnia.beck.pl/autorzy/grzegorz-lubenczu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siegarnia.beck.pl/autorzy/hanna-wolska" TargetMode="External"/><Relationship Id="rId14" Type="http://schemas.openxmlformats.org/officeDocument/2006/relationships/hyperlink" Target="https://www.ksiegarnia.beck.pl/autorzy/jacek-fomel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2628</Words>
  <Characters>15768</Characters>
  <Application>Microsoft Office Word</Application>
  <DocSecurity>0</DocSecurity>
  <Lines>131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...</dc:creator>
  <cp:keywords/>
  <cp:lastModifiedBy>Anna Pikus</cp:lastModifiedBy>
  <cp:revision>12</cp:revision>
  <cp:lastPrinted>2021-02-23T19:05:00Z</cp:lastPrinted>
  <dcterms:created xsi:type="dcterms:W3CDTF">2023-09-27T11:29:00Z</dcterms:created>
  <dcterms:modified xsi:type="dcterms:W3CDTF">2024-09-02T08:40:00Z</dcterms:modified>
</cp:coreProperties>
</file>